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D6F" w:rsidRDefault="00AF5BD9" w:rsidP="00AF5BD9">
      <w:pPr>
        <w:spacing w:after="0" w:line="240" w:lineRule="auto"/>
        <w:rPr>
          <w:rFonts w:ascii="Times New Roman" w:hAnsi="Times New Roman" w:cs="Times New Roman"/>
          <w:b/>
          <w:sz w:val="26"/>
          <w:szCs w:val="26"/>
        </w:rPr>
      </w:pPr>
      <w:r w:rsidRPr="00AF5BD9">
        <w:rPr>
          <w:rFonts w:ascii="Times New Roman" w:hAnsi="Times New Roman" w:cs="Times New Roman"/>
          <w:b/>
          <w:sz w:val="26"/>
          <w:szCs w:val="26"/>
        </w:rPr>
        <w:t>SỞ GD&amp;ĐT BÌNH PHƯỚC</w:t>
      </w:r>
    </w:p>
    <w:p w:rsidR="00AF5BD9" w:rsidRPr="00AF5BD9" w:rsidRDefault="00AF5BD9" w:rsidP="00AF5BD9">
      <w:pPr>
        <w:spacing w:after="0" w:line="240" w:lineRule="auto"/>
        <w:rPr>
          <w:rFonts w:ascii="Times New Roman" w:hAnsi="Times New Roman" w:cs="Times New Roman"/>
          <w:b/>
          <w:sz w:val="26"/>
          <w:szCs w:val="26"/>
        </w:rPr>
      </w:pPr>
    </w:p>
    <w:p w:rsidR="00AF5BD9" w:rsidRPr="00AF5BD9" w:rsidRDefault="00AF5BD9" w:rsidP="00AF5BD9">
      <w:pPr>
        <w:spacing w:after="0" w:line="240" w:lineRule="auto"/>
        <w:jc w:val="center"/>
        <w:rPr>
          <w:rFonts w:ascii="Times New Roman" w:hAnsi="Times New Roman" w:cs="Times New Roman"/>
          <w:b/>
          <w:sz w:val="28"/>
          <w:szCs w:val="28"/>
        </w:rPr>
      </w:pPr>
      <w:r w:rsidRPr="00AF5BD9">
        <w:rPr>
          <w:rFonts w:ascii="Times New Roman" w:hAnsi="Times New Roman" w:cs="Times New Roman"/>
          <w:b/>
          <w:sz w:val="28"/>
          <w:szCs w:val="28"/>
        </w:rPr>
        <w:t>PHỤ LỤC</w:t>
      </w:r>
    </w:p>
    <w:p w:rsidR="00AF5BD9" w:rsidRPr="008E109B" w:rsidRDefault="00AF5BD9" w:rsidP="00AF5BD9">
      <w:pPr>
        <w:spacing w:after="0" w:line="240" w:lineRule="auto"/>
        <w:jc w:val="center"/>
        <w:rPr>
          <w:rFonts w:ascii="Times New Roman" w:hAnsi="Times New Roman" w:cs="Times New Roman"/>
          <w:i/>
          <w:sz w:val="26"/>
          <w:szCs w:val="26"/>
        </w:rPr>
      </w:pPr>
      <w:r w:rsidRPr="008E109B">
        <w:rPr>
          <w:rFonts w:ascii="Times New Roman" w:hAnsi="Times New Roman" w:cs="Times New Roman"/>
          <w:i/>
          <w:sz w:val="26"/>
          <w:szCs w:val="26"/>
        </w:rPr>
        <w:t xml:space="preserve">(Đính kèm Công văn số                /SGDĐT-GDTrH ngày    </w:t>
      </w:r>
      <w:r w:rsidR="00031ACD">
        <w:rPr>
          <w:rFonts w:ascii="Times New Roman" w:hAnsi="Times New Roman" w:cs="Times New Roman"/>
          <w:i/>
          <w:sz w:val="26"/>
          <w:szCs w:val="26"/>
        </w:rPr>
        <w:t xml:space="preserve">  </w:t>
      </w:r>
      <w:r w:rsidRPr="008E109B">
        <w:rPr>
          <w:rFonts w:ascii="Times New Roman" w:hAnsi="Times New Roman" w:cs="Times New Roman"/>
          <w:i/>
          <w:sz w:val="26"/>
          <w:szCs w:val="26"/>
        </w:rPr>
        <w:t xml:space="preserve">/02/2023 </w:t>
      </w:r>
    </w:p>
    <w:p w:rsidR="00AF5BD9" w:rsidRPr="008E109B" w:rsidRDefault="00AF5BD9" w:rsidP="00AF5BD9">
      <w:pPr>
        <w:spacing w:after="0" w:line="240" w:lineRule="auto"/>
        <w:jc w:val="center"/>
        <w:rPr>
          <w:rFonts w:ascii="Times New Roman" w:hAnsi="Times New Roman" w:cs="Times New Roman"/>
          <w:i/>
          <w:sz w:val="26"/>
          <w:szCs w:val="26"/>
        </w:rPr>
      </w:pPr>
      <w:r w:rsidRPr="008E109B">
        <w:rPr>
          <w:rFonts w:ascii="Times New Roman" w:hAnsi="Times New Roman" w:cs="Times New Roman"/>
          <w:i/>
          <w:sz w:val="26"/>
          <w:szCs w:val="26"/>
        </w:rPr>
        <w:t>của Sở Giáo dục và Đào tạo)</w:t>
      </w:r>
    </w:p>
    <w:p w:rsidR="00AF5BD9" w:rsidRDefault="00AF5BD9" w:rsidP="00AF5BD9">
      <w:pPr>
        <w:spacing w:after="0" w:line="240" w:lineRule="auto"/>
        <w:rPr>
          <w:rFonts w:ascii="Times New Roman" w:hAnsi="Times New Roman" w:cs="Times New Roman"/>
          <w:sz w:val="28"/>
          <w:szCs w:val="28"/>
        </w:rPr>
      </w:pPr>
    </w:p>
    <w:p w:rsidR="004D606E" w:rsidRPr="004D606E" w:rsidRDefault="004D606E" w:rsidP="004D606E">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Tên đơn vị: </w:t>
      </w:r>
      <w:r w:rsidR="00465EC5" w:rsidRPr="00465EC5">
        <w:rPr>
          <w:rFonts w:ascii="Times New Roman" w:hAnsi="Times New Roman" w:cs="Times New Roman"/>
          <w:b/>
          <w:sz w:val="28"/>
          <w:szCs w:val="28"/>
        </w:rPr>
        <w:t>…………….</w:t>
      </w:r>
    </w:p>
    <w:p w:rsidR="004D606E" w:rsidRDefault="004D606E" w:rsidP="004D606E">
      <w:pPr>
        <w:spacing w:after="0" w:line="240" w:lineRule="auto"/>
        <w:rPr>
          <w:rFonts w:ascii="Times New Roman" w:hAnsi="Times New Roman" w:cs="Times New Roman"/>
          <w:b/>
          <w:sz w:val="28"/>
          <w:szCs w:val="28"/>
        </w:rPr>
      </w:pPr>
    </w:p>
    <w:p w:rsidR="00AF5BD9" w:rsidRPr="00884034" w:rsidRDefault="00884034" w:rsidP="008840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BÁO CÁO</w:t>
      </w:r>
    </w:p>
    <w:p w:rsidR="00884034" w:rsidRDefault="00884034" w:rsidP="008840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w:t>
      </w:r>
      <w:r w:rsidR="00AF5BD9" w:rsidRPr="00884034">
        <w:rPr>
          <w:rFonts w:ascii="Times New Roman" w:hAnsi="Times New Roman" w:cs="Times New Roman"/>
          <w:b/>
          <w:sz w:val="28"/>
          <w:szCs w:val="28"/>
        </w:rPr>
        <w:t xml:space="preserve">ết quả thực hiện kế hoạch truyền thông về đổi mới chương trình, </w:t>
      </w:r>
    </w:p>
    <w:p w:rsidR="00AF5BD9" w:rsidRPr="00884034" w:rsidRDefault="00AF5BD9" w:rsidP="00884034">
      <w:pPr>
        <w:spacing w:after="0" w:line="240" w:lineRule="auto"/>
        <w:jc w:val="center"/>
        <w:rPr>
          <w:rFonts w:ascii="Times New Roman" w:hAnsi="Times New Roman" w:cs="Times New Roman"/>
          <w:b/>
          <w:sz w:val="28"/>
          <w:szCs w:val="28"/>
        </w:rPr>
      </w:pPr>
      <w:r w:rsidRPr="00884034">
        <w:rPr>
          <w:rFonts w:ascii="Times New Roman" w:hAnsi="Times New Roman" w:cs="Times New Roman"/>
          <w:b/>
          <w:sz w:val="28"/>
          <w:szCs w:val="28"/>
        </w:rPr>
        <w:t>sách giáo khoa năm họ</w:t>
      </w:r>
      <w:r w:rsidR="0097265F">
        <w:rPr>
          <w:rFonts w:ascii="Times New Roman" w:hAnsi="Times New Roman" w:cs="Times New Roman"/>
          <w:b/>
          <w:sz w:val="28"/>
          <w:szCs w:val="28"/>
        </w:rPr>
        <w:t>c ……………</w:t>
      </w:r>
    </w:p>
    <w:p w:rsidR="00AF5BD9" w:rsidRDefault="00AF5BD9" w:rsidP="00AF5BD9">
      <w:pPr>
        <w:spacing w:after="0" w:line="240" w:lineRule="auto"/>
        <w:rPr>
          <w:rFonts w:ascii="Times New Roman" w:hAnsi="Times New Roman" w:cs="Times New Roman"/>
          <w:sz w:val="28"/>
          <w:szCs w:val="28"/>
        </w:rPr>
      </w:pPr>
    </w:p>
    <w:p w:rsidR="00995866" w:rsidRPr="00995866" w:rsidRDefault="00995866" w:rsidP="007454DA">
      <w:pPr>
        <w:spacing w:before="60" w:after="0" w:line="240" w:lineRule="auto"/>
        <w:ind w:firstLine="720"/>
        <w:jc w:val="both"/>
        <w:rPr>
          <w:rFonts w:ascii="Times New Roman" w:hAnsi="Times New Roman" w:cs="Times New Roman"/>
          <w:iCs/>
          <w:color w:val="000000" w:themeColor="text1"/>
          <w:sz w:val="28"/>
          <w:szCs w:val="28"/>
        </w:rPr>
      </w:pPr>
      <w:r w:rsidRPr="00995866">
        <w:rPr>
          <w:rFonts w:ascii="Times New Roman" w:hAnsi="Times New Roman" w:cs="Times New Roman"/>
          <w:sz w:val="28"/>
          <w:szCs w:val="28"/>
        </w:rPr>
        <w:t xml:space="preserve">Căn cứ Công văn số ……./SGDĐT-GDTrH ngày …/02/2023 của Sở GDĐT về việc </w:t>
      </w:r>
      <w:r w:rsidRPr="00995866">
        <w:rPr>
          <w:rFonts w:ascii="Times New Roman" w:hAnsi="Times New Roman" w:cs="Times New Roman"/>
          <w:iCs/>
          <w:color w:val="000000" w:themeColor="text1"/>
          <w:sz w:val="28"/>
          <w:szCs w:val="28"/>
        </w:rPr>
        <w:t>tích cực thực hiện công tác truyền thông về thực hiện Chương trình GDPT 2018, Chương trình GDTX 2022 và sách giáo khoa theo Chương trình GDPT 2018</w:t>
      </w:r>
      <w:r>
        <w:rPr>
          <w:rFonts w:ascii="Times New Roman" w:hAnsi="Times New Roman" w:cs="Times New Roman"/>
          <w:iCs/>
          <w:color w:val="000000" w:themeColor="text1"/>
          <w:sz w:val="28"/>
          <w:szCs w:val="28"/>
        </w:rPr>
        <w:t xml:space="preserve">, Trường/Trung tâm/Phòng GDĐT……………………………….. báo cáo kết quả </w:t>
      </w:r>
      <w:r w:rsidRPr="00995866">
        <w:rPr>
          <w:rFonts w:ascii="Times New Roman" w:hAnsi="Times New Roman" w:cs="Times New Roman"/>
          <w:sz w:val="28"/>
          <w:szCs w:val="28"/>
        </w:rPr>
        <w:t>thực hiện kế hoạch truyền thông về đổi mới chương trình, sách giáo khoa năm họ</w:t>
      </w:r>
      <w:r>
        <w:rPr>
          <w:rFonts w:ascii="Times New Roman" w:hAnsi="Times New Roman" w:cs="Times New Roman"/>
          <w:sz w:val="28"/>
          <w:szCs w:val="28"/>
        </w:rPr>
        <w:t>c ………………….. như sau:</w:t>
      </w:r>
    </w:p>
    <w:p w:rsidR="00AF5BD9" w:rsidRPr="003143D3" w:rsidRDefault="001A7DA5" w:rsidP="007454DA">
      <w:pPr>
        <w:spacing w:before="60" w:after="0" w:line="240" w:lineRule="auto"/>
        <w:ind w:firstLine="720"/>
        <w:jc w:val="both"/>
        <w:rPr>
          <w:rFonts w:ascii="Times New Roman" w:hAnsi="Times New Roman" w:cs="Times New Roman"/>
          <w:i/>
          <w:iCs/>
          <w:color w:val="000000"/>
          <w:sz w:val="28"/>
          <w:szCs w:val="28"/>
        </w:rPr>
      </w:pPr>
      <w:r w:rsidRPr="003143D3">
        <w:rPr>
          <w:rFonts w:ascii="Times New Roman" w:hAnsi="Times New Roman" w:cs="Times New Roman"/>
          <w:b/>
          <w:sz w:val="28"/>
          <w:szCs w:val="28"/>
        </w:rPr>
        <w:t xml:space="preserve">1. Kế hoạch </w:t>
      </w:r>
      <w:r w:rsidRPr="003143D3">
        <w:rPr>
          <w:rFonts w:ascii="Times New Roman" w:hAnsi="Times New Roman" w:cs="Times New Roman"/>
          <w:b/>
          <w:iCs/>
          <w:color w:val="000000"/>
          <w:sz w:val="28"/>
          <w:szCs w:val="28"/>
        </w:rPr>
        <w:t>truyền thông về đổi mới chương trình, sách giáo khoa của trường/trung tâm:</w:t>
      </w:r>
      <w:r>
        <w:rPr>
          <w:rFonts w:ascii="Times New Roman" w:hAnsi="Times New Roman" w:cs="Times New Roman"/>
          <w:iCs/>
          <w:color w:val="000000"/>
          <w:sz w:val="28"/>
          <w:szCs w:val="28"/>
        </w:rPr>
        <w:t xml:space="preserve"> </w:t>
      </w:r>
      <w:r w:rsidRPr="003143D3">
        <w:rPr>
          <w:rFonts w:ascii="Times New Roman" w:hAnsi="Times New Roman" w:cs="Times New Roman"/>
          <w:i/>
          <w:iCs/>
          <w:color w:val="000000"/>
          <w:sz w:val="28"/>
          <w:szCs w:val="28"/>
        </w:rPr>
        <w:t>(Nêu rõ số Kế hoạch, ngày tháng năm ban hành).</w:t>
      </w:r>
    </w:p>
    <w:p w:rsidR="006E4A5F" w:rsidRPr="00005BF3" w:rsidRDefault="00005BF3" w:rsidP="007454DA">
      <w:pPr>
        <w:spacing w:before="60" w:after="0" w:line="240" w:lineRule="auto"/>
        <w:ind w:firstLine="720"/>
        <w:jc w:val="both"/>
        <w:rPr>
          <w:rFonts w:ascii="Times New Roman" w:hAnsi="Times New Roman" w:cs="Times New Roman"/>
          <w:i/>
          <w:sz w:val="28"/>
          <w:szCs w:val="28"/>
        </w:rPr>
      </w:pPr>
      <w:r w:rsidRPr="00005BF3">
        <w:rPr>
          <w:rFonts w:ascii="Times New Roman" w:hAnsi="Times New Roman" w:cs="Times New Roman"/>
          <w:b/>
          <w:i/>
          <w:sz w:val="28"/>
          <w:szCs w:val="28"/>
        </w:rPr>
        <w:t>Ghi chú:</w:t>
      </w:r>
      <w:r>
        <w:rPr>
          <w:rFonts w:ascii="Times New Roman" w:hAnsi="Times New Roman" w:cs="Times New Roman"/>
          <w:b/>
          <w:sz w:val="28"/>
          <w:szCs w:val="28"/>
        </w:rPr>
        <w:t xml:space="preserve"> </w:t>
      </w:r>
      <w:r w:rsidRPr="00005BF3">
        <w:rPr>
          <w:rFonts w:ascii="Times New Roman" w:hAnsi="Times New Roman" w:cs="Times New Roman"/>
          <w:i/>
          <w:sz w:val="28"/>
          <w:szCs w:val="28"/>
        </w:rPr>
        <w:t>Đối với các Phòng GDĐT: Lập danh sách liệt kê số Kế hoạ</w:t>
      </w:r>
      <w:r w:rsidR="00103CC5">
        <w:rPr>
          <w:rFonts w:ascii="Times New Roman" w:hAnsi="Times New Roman" w:cs="Times New Roman"/>
          <w:i/>
          <w:sz w:val="28"/>
          <w:szCs w:val="28"/>
        </w:rPr>
        <w:t xml:space="preserve">ch, ngày tháng năm ban hành </w:t>
      </w:r>
      <w:r w:rsidRPr="00005BF3">
        <w:rPr>
          <w:rFonts w:ascii="Times New Roman" w:hAnsi="Times New Roman" w:cs="Times New Roman"/>
          <w:i/>
          <w:sz w:val="28"/>
          <w:szCs w:val="28"/>
        </w:rPr>
        <w:t>củ</w:t>
      </w:r>
      <w:r w:rsidR="00F24282">
        <w:rPr>
          <w:rFonts w:ascii="Times New Roman" w:hAnsi="Times New Roman" w:cs="Times New Roman"/>
          <w:i/>
          <w:sz w:val="28"/>
          <w:szCs w:val="28"/>
        </w:rPr>
        <w:t xml:space="preserve">a từng </w:t>
      </w:r>
      <w:r w:rsidRPr="00005BF3">
        <w:rPr>
          <w:rFonts w:ascii="Times New Roman" w:hAnsi="Times New Roman" w:cs="Times New Roman"/>
          <w:i/>
          <w:sz w:val="28"/>
          <w:szCs w:val="28"/>
        </w:rPr>
        <w:t>đơn vị trực thuộc khi gửi Báo cáo về Sở GDĐT</w:t>
      </w:r>
      <w:r w:rsidR="00A33DCB">
        <w:rPr>
          <w:rFonts w:ascii="Times New Roman" w:hAnsi="Times New Roman" w:cs="Times New Roman"/>
          <w:i/>
          <w:sz w:val="28"/>
          <w:szCs w:val="28"/>
        </w:rPr>
        <w:t xml:space="preserve"> (theo Phụ lục riêng kèm theo Báo cáo).</w:t>
      </w:r>
    </w:p>
    <w:p w:rsidR="008B6595" w:rsidRPr="003143D3" w:rsidRDefault="008B6595" w:rsidP="007454DA">
      <w:pPr>
        <w:spacing w:before="60" w:after="0" w:line="240" w:lineRule="auto"/>
        <w:ind w:firstLine="720"/>
        <w:jc w:val="both"/>
        <w:rPr>
          <w:rFonts w:ascii="Times New Roman" w:hAnsi="Times New Roman" w:cs="Times New Roman"/>
          <w:b/>
          <w:sz w:val="28"/>
          <w:szCs w:val="28"/>
        </w:rPr>
      </w:pPr>
      <w:r w:rsidRPr="003143D3">
        <w:rPr>
          <w:rFonts w:ascii="Times New Roman" w:hAnsi="Times New Roman" w:cs="Times New Roman"/>
          <w:b/>
          <w:sz w:val="28"/>
          <w:szCs w:val="28"/>
        </w:rPr>
        <w:t>2. Kết quả thực hiện Kế hoạch</w:t>
      </w:r>
    </w:p>
    <w:p w:rsidR="008B6595" w:rsidRPr="00F66FF4" w:rsidRDefault="00F66FF4" w:rsidP="007454DA">
      <w:pPr>
        <w:spacing w:before="60" w:after="60" w:line="240" w:lineRule="auto"/>
        <w:ind w:firstLine="720"/>
        <w:jc w:val="both"/>
        <w:rPr>
          <w:rFonts w:ascii="Times New Roman" w:hAnsi="Times New Roman" w:cs="Times New Roman"/>
          <w:b/>
          <w:i/>
          <w:sz w:val="28"/>
          <w:szCs w:val="28"/>
        </w:rPr>
      </w:pPr>
      <w:r w:rsidRPr="00F66FF4">
        <w:rPr>
          <w:rFonts w:ascii="Times New Roman" w:hAnsi="Times New Roman" w:cs="Times New Roman"/>
          <w:b/>
          <w:i/>
          <w:sz w:val="28"/>
          <w:szCs w:val="28"/>
        </w:rPr>
        <w:t xml:space="preserve">2.1. </w:t>
      </w:r>
      <w:r w:rsidR="00D11B9F" w:rsidRPr="00F66FF4">
        <w:rPr>
          <w:rFonts w:ascii="Times New Roman" w:hAnsi="Times New Roman" w:cs="Times New Roman"/>
          <w:b/>
          <w:i/>
          <w:sz w:val="28"/>
          <w:szCs w:val="28"/>
        </w:rPr>
        <w:t>Số đợt thực hiện truyền thông, hình thức thực hiện, đối tượng truyền thông, thời gian thực hiệ</w:t>
      </w:r>
      <w:r w:rsidR="0053147A">
        <w:rPr>
          <w:rFonts w:ascii="Times New Roman" w:hAnsi="Times New Roman" w:cs="Times New Roman"/>
          <w:b/>
          <w:i/>
          <w:sz w:val="28"/>
          <w:szCs w:val="28"/>
        </w:rPr>
        <w:t>n</w:t>
      </w:r>
    </w:p>
    <w:tbl>
      <w:tblPr>
        <w:tblStyle w:val="TableGrid"/>
        <w:tblW w:w="0" w:type="auto"/>
        <w:tblLook w:val="04A0" w:firstRow="1" w:lastRow="0" w:firstColumn="1" w:lastColumn="0" w:noHBand="0" w:noVBand="1"/>
      </w:tblPr>
      <w:tblGrid>
        <w:gridCol w:w="2435"/>
        <w:gridCol w:w="2435"/>
        <w:gridCol w:w="2436"/>
        <w:gridCol w:w="2436"/>
      </w:tblGrid>
      <w:tr w:rsidR="00D11B9F" w:rsidTr="001142F8">
        <w:tc>
          <w:tcPr>
            <w:tcW w:w="2435" w:type="dxa"/>
            <w:vAlign w:val="center"/>
          </w:tcPr>
          <w:p w:rsidR="00D11B9F" w:rsidRPr="001142F8" w:rsidRDefault="001142F8" w:rsidP="001142F8">
            <w:pPr>
              <w:spacing w:before="60" w:after="60"/>
              <w:jc w:val="center"/>
              <w:rPr>
                <w:rFonts w:ascii="Times New Roman" w:hAnsi="Times New Roman" w:cs="Times New Roman"/>
                <w:b/>
                <w:sz w:val="26"/>
                <w:szCs w:val="26"/>
              </w:rPr>
            </w:pPr>
            <w:r w:rsidRPr="001142F8">
              <w:rPr>
                <w:rFonts w:ascii="Times New Roman" w:hAnsi="Times New Roman" w:cs="Times New Roman"/>
                <w:b/>
                <w:sz w:val="26"/>
                <w:szCs w:val="26"/>
              </w:rPr>
              <w:t>Đối tượng được truyền thông</w:t>
            </w:r>
          </w:p>
        </w:tc>
        <w:tc>
          <w:tcPr>
            <w:tcW w:w="2435" w:type="dxa"/>
            <w:vAlign w:val="center"/>
          </w:tcPr>
          <w:p w:rsidR="00D11B9F" w:rsidRPr="001142F8" w:rsidRDefault="001142F8" w:rsidP="001142F8">
            <w:pPr>
              <w:spacing w:before="60" w:after="60"/>
              <w:jc w:val="center"/>
              <w:rPr>
                <w:rFonts w:ascii="Times New Roman" w:hAnsi="Times New Roman" w:cs="Times New Roman"/>
                <w:b/>
                <w:sz w:val="26"/>
                <w:szCs w:val="26"/>
              </w:rPr>
            </w:pPr>
            <w:r w:rsidRPr="001142F8">
              <w:rPr>
                <w:rFonts w:ascii="Times New Roman" w:hAnsi="Times New Roman" w:cs="Times New Roman"/>
                <w:b/>
                <w:sz w:val="26"/>
                <w:szCs w:val="26"/>
              </w:rPr>
              <w:t>Số đợt thực hiện</w:t>
            </w:r>
          </w:p>
        </w:tc>
        <w:tc>
          <w:tcPr>
            <w:tcW w:w="2436" w:type="dxa"/>
            <w:vAlign w:val="center"/>
          </w:tcPr>
          <w:p w:rsidR="00D11B9F" w:rsidRPr="001142F8" w:rsidRDefault="001142F8" w:rsidP="001142F8">
            <w:pPr>
              <w:spacing w:before="60" w:after="60"/>
              <w:jc w:val="center"/>
              <w:rPr>
                <w:rFonts w:ascii="Times New Roman" w:hAnsi="Times New Roman" w:cs="Times New Roman"/>
                <w:b/>
                <w:sz w:val="26"/>
                <w:szCs w:val="26"/>
              </w:rPr>
            </w:pPr>
            <w:r w:rsidRPr="001142F8">
              <w:rPr>
                <w:rFonts w:ascii="Times New Roman" w:hAnsi="Times New Roman" w:cs="Times New Roman"/>
                <w:b/>
                <w:sz w:val="26"/>
                <w:szCs w:val="26"/>
              </w:rPr>
              <w:t>Hình thức thực hiện</w:t>
            </w:r>
          </w:p>
        </w:tc>
        <w:tc>
          <w:tcPr>
            <w:tcW w:w="2436" w:type="dxa"/>
            <w:vAlign w:val="center"/>
          </w:tcPr>
          <w:p w:rsidR="00D11B9F" w:rsidRPr="001142F8" w:rsidRDefault="001142F8" w:rsidP="001142F8">
            <w:pPr>
              <w:spacing w:before="60" w:after="60"/>
              <w:jc w:val="center"/>
              <w:rPr>
                <w:rFonts w:ascii="Times New Roman" w:hAnsi="Times New Roman" w:cs="Times New Roman"/>
                <w:b/>
                <w:sz w:val="26"/>
                <w:szCs w:val="26"/>
              </w:rPr>
            </w:pPr>
            <w:r w:rsidRPr="001142F8">
              <w:rPr>
                <w:rFonts w:ascii="Times New Roman" w:hAnsi="Times New Roman" w:cs="Times New Roman"/>
                <w:b/>
                <w:sz w:val="26"/>
                <w:szCs w:val="26"/>
              </w:rPr>
              <w:t>Thời gian thực hiện</w:t>
            </w:r>
          </w:p>
        </w:tc>
      </w:tr>
      <w:tr w:rsidR="00D11B9F" w:rsidTr="00D11B9F">
        <w:tc>
          <w:tcPr>
            <w:tcW w:w="2435" w:type="dxa"/>
          </w:tcPr>
          <w:p w:rsidR="00D11B9F" w:rsidRPr="001142F8" w:rsidRDefault="00B72E27" w:rsidP="00D11B9F">
            <w:pPr>
              <w:spacing w:before="60" w:after="60"/>
              <w:jc w:val="both"/>
              <w:rPr>
                <w:rFonts w:ascii="Times New Roman" w:hAnsi="Times New Roman" w:cs="Times New Roman"/>
                <w:sz w:val="26"/>
                <w:szCs w:val="26"/>
              </w:rPr>
            </w:pPr>
            <w:r>
              <w:rPr>
                <w:rFonts w:ascii="Times New Roman" w:hAnsi="Times New Roman" w:cs="Times New Roman"/>
                <w:sz w:val="26"/>
                <w:szCs w:val="26"/>
              </w:rPr>
              <w:t>CBQL, GV, NV</w:t>
            </w:r>
          </w:p>
        </w:tc>
        <w:tc>
          <w:tcPr>
            <w:tcW w:w="2435" w:type="dxa"/>
          </w:tcPr>
          <w:p w:rsidR="00D11B9F" w:rsidRPr="001142F8" w:rsidRDefault="00D11B9F" w:rsidP="00D11B9F">
            <w:pPr>
              <w:spacing w:before="60" w:after="60"/>
              <w:jc w:val="both"/>
              <w:rPr>
                <w:rFonts w:ascii="Times New Roman" w:hAnsi="Times New Roman" w:cs="Times New Roman"/>
                <w:sz w:val="26"/>
                <w:szCs w:val="26"/>
              </w:rPr>
            </w:pPr>
          </w:p>
        </w:tc>
        <w:tc>
          <w:tcPr>
            <w:tcW w:w="2436" w:type="dxa"/>
          </w:tcPr>
          <w:p w:rsidR="00D11B9F" w:rsidRPr="001142F8" w:rsidRDefault="00D11B9F" w:rsidP="00D11B9F">
            <w:pPr>
              <w:spacing w:before="60" w:after="60"/>
              <w:jc w:val="both"/>
              <w:rPr>
                <w:rFonts w:ascii="Times New Roman" w:hAnsi="Times New Roman" w:cs="Times New Roman"/>
                <w:sz w:val="26"/>
                <w:szCs w:val="26"/>
              </w:rPr>
            </w:pPr>
          </w:p>
        </w:tc>
        <w:tc>
          <w:tcPr>
            <w:tcW w:w="2436" w:type="dxa"/>
          </w:tcPr>
          <w:p w:rsidR="00D11B9F" w:rsidRPr="001142F8" w:rsidRDefault="00D11B9F" w:rsidP="00D11B9F">
            <w:pPr>
              <w:spacing w:before="60" w:after="60"/>
              <w:jc w:val="both"/>
              <w:rPr>
                <w:rFonts w:ascii="Times New Roman" w:hAnsi="Times New Roman" w:cs="Times New Roman"/>
                <w:sz w:val="26"/>
                <w:szCs w:val="26"/>
              </w:rPr>
            </w:pPr>
          </w:p>
        </w:tc>
      </w:tr>
      <w:tr w:rsidR="00D11B9F" w:rsidTr="00D11B9F">
        <w:tc>
          <w:tcPr>
            <w:tcW w:w="2435" w:type="dxa"/>
          </w:tcPr>
          <w:p w:rsidR="00D11B9F" w:rsidRPr="001142F8" w:rsidRDefault="00B72E27" w:rsidP="00D11B9F">
            <w:pPr>
              <w:spacing w:before="60" w:after="60"/>
              <w:jc w:val="both"/>
              <w:rPr>
                <w:rFonts w:ascii="Times New Roman" w:hAnsi="Times New Roman" w:cs="Times New Roman"/>
                <w:sz w:val="26"/>
                <w:szCs w:val="26"/>
              </w:rPr>
            </w:pPr>
            <w:r>
              <w:rPr>
                <w:rFonts w:ascii="Times New Roman" w:hAnsi="Times New Roman" w:cs="Times New Roman"/>
                <w:sz w:val="26"/>
                <w:szCs w:val="26"/>
              </w:rPr>
              <w:t>Học sinh</w:t>
            </w:r>
          </w:p>
        </w:tc>
        <w:tc>
          <w:tcPr>
            <w:tcW w:w="2435" w:type="dxa"/>
          </w:tcPr>
          <w:p w:rsidR="00D11B9F" w:rsidRPr="001142F8" w:rsidRDefault="00D11B9F" w:rsidP="00D11B9F">
            <w:pPr>
              <w:spacing w:before="60" w:after="60"/>
              <w:jc w:val="both"/>
              <w:rPr>
                <w:rFonts w:ascii="Times New Roman" w:hAnsi="Times New Roman" w:cs="Times New Roman"/>
                <w:sz w:val="26"/>
                <w:szCs w:val="26"/>
              </w:rPr>
            </w:pPr>
          </w:p>
        </w:tc>
        <w:tc>
          <w:tcPr>
            <w:tcW w:w="2436" w:type="dxa"/>
          </w:tcPr>
          <w:p w:rsidR="00D11B9F" w:rsidRPr="001142F8" w:rsidRDefault="00D11B9F" w:rsidP="00D11B9F">
            <w:pPr>
              <w:spacing w:before="60" w:after="60"/>
              <w:jc w:val="both"/>
              <w:rPr>
                <w:rFonts w:ascii="Times New Roman" w:hAnsi="Times New Roman" w:cs="Times New Roman"/>
                <w:sz w:val="26"/>
                <w:szCs w:val="26"/>
              </w:rPr>
            </w:pPr>
          </w:p>
        </w:tc>
        <w:tc>
          <w:tcPr>
            <w:tcW w:w="2436" w:type="dxa"/>
          </w:tcPr>
          <w:p w:rsidR="00D11B9F" w:rsidRPr="001142F8" w:rsidRDefault="00D11B9F" w:rsidP="00D11B9F">
            <w:pPr>
              <w:spacing w:before="60" w:after="60"/>
              <w:jc w:val="both"/>
              <w:rPr>
                <w:rFonts w:ascii="Times New Roman" w:hAnsi="Times New Roman" w:cs="Times New Roman"/>
                <w:sz w:val="26"/>
                <w:szCs w:val="26"/>
              </w:rPr>
            </w:pPr>
          </w:p>
        </w:tc>
      </w:tr>
      <w:tr w:rsidR="00D11B9F" w:rsidTr="00D11B9F">
        <w:tc>
          <w:tcPr>
            <w:tcW w:w="2435" w:type="dxa"/>
          </w:tcPr>
          <w:p w:rsidR="00D11B9F" w:rsidRPr="001142F8" w:rsidRDefault="00B72E27" w:rsidP="00D11B9F">
            <w:pPr>
              <w:spacing w:before="60" w:after="60"/>
              <w:jc w:val="both"/>
              <w:rPr>
                <w:rFonts w:ascii="Times New Roman" w:hAnsi="Times New Roman" w:cs="Times New Roman"/>
                <w:sz w:val="26"/>
                <w:szCs w:val="26"/>
              </w:rPr>
            </w:pPr>
            <w:r>
              <w:rPr>
                <w:rFonts w:ascii="Times New Roman" w:hAnsi="Times New Roman" w:cs="Times New Roman"/>
                <w:sz w:val="26"/>
                <w:szCs w:val="26"/>
              </w:rPr>
              <w:t>Phụ huynh học sinh</w:t>
            </w:r>
          </w:p>
        </w:tc>
        <w:tc>
          <w:tcPr>
            <w:tcW w:w="2435" w:type="dxa"/>
          </w:tcPr>
          <w:p w:rsidR="00D11B9F" w:rsidRPr="001142F8" w:rsidRDefault="00D11B9F" w:rsidP="00D11B9F">
            <w:pPr>
              <w:spacing w:before="60" w:after="60"/>
              <w:jc w:val="both"/>
              <w:rPr>
                <w:rFonts w:ascii="Times New Roman" w:hAnsi="Times New Roman" w:cs="Times New Roman"/>
                <w:sz w:val="26"/>
                <w:szCs w:val="26"/>
              </w:rPr>
            </w:pPr>
          </w:p>
        </w:tc>
        <w:tc>
          <w:tcPr>
            <w:tcW w:w="2436" w:type="dxa"/>
          </w:tcPr>
          <w:p w:rsidR="00D11B9F" w:rsidRPr="001142F8" w:rsidRDefault="00D11B9F" w:rsidP="00D11B9F">
            <w:pPr>
              <w:spacing w:before="60" w:after="60"/>
              <w:jc w:val="both"/>
              <w:rPr>
                <w:rFonts w:ascii="Times New Roman" w:hAnsi="Times New Roman" w:cs="Times New Roman"/>
                <w:sz w:val="26"/>
                <w:szCs w:val="26"/>
              </w:rPr>
            </w:pPr>
          </w:p>
        </w:tc>
        <w:tc>
          <w:tcPr>
            <w:tcW w:w="2436" w:type="dxa"/>
          </w:tcPr>
          <w:p w:rsidR="00D11B9F" w:rsidRPr="001142F8" w:rsidRDefault="00D11B9F" w:rsidP="00D11B9F">
            <w:pPr>
              <w:spacing w:before="60" w:after="60"/>
              <w:jc w:val="both"/>
              <w:rPr>
                <w:rFonts w:ascii="Times New Roman" w:hAnsi="Times New Roman" w:cs="Times New Roman"/>
                <w:sz w:val="26"/>
                <w:szCs w:val="26"/>
              </w:rPr>
            </w:pPr>
          </w:p>
        </w:tc>
      </w:tr>
    </w:tbl>
    <w:p w:rsidR="00D11B9F" w:rsidRPr="00F66FF4" w:rsidRDefault="00F66FF4" w:rsidP="007454DA">
      <w:pPr>
        <w:spacing w:before="60" w:after="60" w:line="240" w:lineRule="auto"/>
        <w:ind w:firstLine="720"/>
        <w:jc w:val="both"/>
        <w:rPr>
          <w:rFonts w:ascii="Times New Roman" w:hAnsi="Times New Roman" w:cs="Times New Roman"/>
          <w:b/>
          <w:i/>
          <w:sz w:val="28"/>
          <w:szCs w:val="28"/>
        </w:rPr>
      </w:pPr>
      <w:r w:rsidRPr="00F66FF4">
        <w:rPr>
          <w:rFonts w:ascii="Times New Roman" w:hAnsi="Times New Roman" w:cs="Times New Roman"/>
          <w:b/>
          <w:i/>
          <w:sz w:val="28"/>
          <w:szCs w:val="28"/>
        </w:rPr>
        <w:t xml:space="preserve">2.2. </w:t>
      </w:r>
      <w:r w:rsidR="003143D3" w:rsidRPr="00F66FF4">
        <w:rPr>
          <w:rFonts w:ascii="Times New Roman" w:hAnsi="Times New Roman" w:cs="Times New Roman"/>
          <w:b/>
          <w:i/>
          <w:sz w:val="28"/>
          <w:szCs w:val="28"/>
        </w:rPr>
        <w:t>Các nội dung đã truyền thông</w:t>
      </w:r>
    </w:p>
    <w:p w:rsidR="003143D3" w:rsidRPr="00D54DEF" w:rsidRDefault="00D54DEF" w:rsidP="007454DA">
      <w:pPr>
        <w:pStyle w:val="BodyText"/>
        <w:spacing w:before="60" w:after="60"/>
        <w:ind w:firstLine="740"/>
        <w:jc w:val="both"/>
        <w:rPr>
          <w:i/>
          <w:iCs/>
          <w:color w:val="000000"/>
          <w:sz w:val="28"/>
          <w:szCs w:val="28"/>
        </w:rPr>
      </w:pPr>
      <w:r w:rsidRPr="00D54DEF">
        <w:rPr>
          <w:i/>
          <w:iCs/>
          <w:color w:val="000000"/>
          <w:sz w:val="28"/>
          <w:szCs w:val="28"/>
        </w:rPr>
        <w:t>a)</w:t>
      </w:r>
      <w:r w:rsidR="003143D3" w:rsidRPr="00D54DEF">
        <w:rPr>
          <w:i/>
          <w:iCs/>
          <w:color w:val="000000"/>
          <w:sz w:val="28"/>
          <w:szCs w:val="28"/>
        </w:rPr>
        <w:t xml:space="preserve"> Các văn bản chỉ đạo, hướng dẫn thực hiện đổi mới chương trình, sách giáo khoa của Đảng, Quốc hội, Chính phủ,</w:t>
      </w:r>
      <w:r w:rsidR="00DE6F90" w:rsidRPr="00D54DEF">
        <w:rPr>
          <w:i/>
          <w:iCs/>
          <w:color w:val="000000"/>
          <w:sz w:val="28"/>
          <w:szCs w:val="28"/>
        </w:rPr>
        <w:t xml:space="preserve"> Bộ GDĐT, UBND tỉnh, Sở GDĐT, </w:t>
      </w:r>
      <w:r w:rsidR="003143D3" w:rsidRPr="00D54DEF">
        <w:rPr>
          <w:i/>
          <w:iCs/>
          <w:color w:val="000000"/>
          <w:sz w:val="28"/>
          <w:szCs w:val="28"/>
        </w:rPr>
        <w:t>UBND cấp huyện</w:t>
      </w:r>
      <w:r w:rsidR="00E32D78">
        <w:rPr>
          <w:i/>
          <w:iCs/>
          <w:color w:val="000000"/>
          <w:sz w:val="28"/>
          <w:szCs w:val="28"/>
        </w:rPr>
        <w:t xml:space="preserve"> và của trường, </w:t>
      </w:r>
      <w:r w:rsidR="00DE6F90" w:rsidRPr="00D54DEF">
        <w:rPr>
          <w:i/>
          <w:iCs/>
          <w:color w:val="000000"/>
          <w:sz w:val="28"/>
          <w:szCs w:val="28"/>
        </w:rPr>
        <w:t>trung tâm</w:t>
      </w:r>
      <w:r w:rsidR="003143D3" w:rsidRPr="00D54DEF">
        <w:rPr>
          <w:i/>
          <w:iCs/>
          <w:color w:val="000000"/>
          <w:sz w:val="28"/>
          <w:szCs w:val="28"/>
        </w:rPr>
        <w:t>…</w:t>
      </w:r>
      <w:r w:rsidR="0012643F" w:rsidRPr="00D54DEF">
        <w:rPr>
          <w:i/>
          <w:iCs/>
          <w:color w:val="000000"/>
          <w:sz w:val="28"/>
          <w:szCs w:val="28"/>
        </w:rPr>
        <w:t xml:space="preserve">: </w:t>
      </w:r>
    </w:p>
    <w:p w:rsidR="00787AA8" w:rsidRDefault="00D54DEF" w:rsidP="007454DA">
      <w:pPr>
        <w:pStyle w:val="BodyText"/>
        <w:spacing w:before="60" w:after="60"/>
        <w:ind w:firstLine="740"/>
        <w:jc w:val="both"/>
        <w:rPr>
          <w:iCs/>
          <w:color w:val="000000"/>
          <w:sz w:val="28"/>
          <w:szCs w:val="28"/>
        </w:rPr>
      </w:pPr>
      <w:r>
        <w:rPr>
          <w:iCs/>
          <w:color w:val="000000"/>
          <w:sz w:val="28"/>
          <w:szCs w:val="28"/>
        </w:rPr>
        <w:t>-</w:t>
      </w:r>
      <w:r w:rsidR="00787AA8">
        <w:rPr>
          <w:iCs/>
          <w:color w:val="000000"/>
          <w:sz w:val="28"/>
          <w:szCs w:val="28"/>
        </w:rPr>
        <w:t xml:space="preserve"> Các văn bản đã truyền thông:</w:t>
      </w:r>
    </w:p>
    <w:tbl>
      <w:tblPr>
        <w:tblStyle w:val="TableGrid"/>
        <w:tblW w:w="9747" w:type="dxa"/>
        <w:tblLook w:val="04A0" w:firstRow="1" w:lastRow="0" w:firstColumn="1" w:lastColumn="0" w:noHBand="0" w:noVBand="1"/>
      </w:tblPr>
      <w:tblGrid>
        <w:gridCol w:w="817"/>
        <w:gridCol w:w="1701"/>
        <w:gridCol w:w="1312"/>
        <w:gridCol w:w="1417"/>
        <w:gridCol w:w="4500"/>
      </w:tblGrid>
      <w:tr w:rsidR="0012643F" w:rsidTr="00676500">
        <w:tc>
          <w:tcPr>
            <w:tcW w:w="817" w:type="dxa"/>
            <w:vAlign w:val="center"/>
          </w:tcPr>
          <w:p w:rsidR="0012643F" w:rsidRPr="00DE6F90" w:rsidRDefault="0012643F" w:rsidP="00DE6F90">
            <w:pPr>
              <w:pStyle w:val="BodyText"/>
              <w:spacing w:before="60" w:after="60"/>
              <w:jc w:val="center"/>
              <w:rPr>
                <w:b/>
                <w:iCs/>
                <w:color w:val="000000"/>
                <w:sz w:val="26"/>
                <w:szCs w:val="26"/>
              </w:rPr>
            </w:pPr>
            <w:r w:rsidRPr="00DE6F90">
              <w:rPr>
                <w:b/>
                <w:iCs/>
                <w:color w:val="000000"/>
                <w:sz w:val="26"/>
                <w:szCs w:val="26"/>
              </w:rPr>
              <w:t>STT</w:t>
            </w:r>
          </w:p>
        </w:tc>
        <w:tc>
          <w:tcPr>
            <w:tcW w:w="1701" w:type="dxa"/>
            <w:vAlign w:val="center"/>
          </w:tcPr>
          <w:p w:rsidR="0012643F" w:rsidRPr="00DE6F90" w:rsidRDefault="00DE6F90" w:rsidP="00DE6F90">
            <w:pPr>
              <w:pStyle w:val="BodyText"/>
              <w:spacing w:before="60" w:after="60"/>
              <w:jc w:val="center"/>
              <w:rPr>
                <w:b/>
                <w:iCs/>
                <w:color w:val="000000"/>
                <w:sz w:val="26"/>
                <w:szCs w:val="26"/>
              </w:rPr>
            </w:pPr>
            <w:r>
              <w:rPr>
                <w:b/>
                <w:iCs/>
                <w:color w:val="000000"/>
                <w:sz w:val="26"/>
                <w:szCs w:val="26"/>
              </w:rPr>
              <w:t>Cơ quan ban hành</w:t>
            </w:r>
          </w:p>
        </w:tc>
        <w:tc>
          <w:tcPr>
            <w:tcW w:w="1312" w:type="dxa"/>
            <w:vAlign w:val="center"/>
          </w:tcPr>
          <w:p w:rsidR="00676500" w:rsidRDefault="00DE6F90" w:rsidP="00DE6F90">
            <w:pPr>
              <w:pStyle w:val="BodyText"/>
              <w:spacing w:before="60" w:after="60"/>
              <w:jc w:val="center"/>
              <w:rPr>
                <w:b/>
                <w:iCs/>
                <w:color w:val="000000"/>
                <w:sz w:val="26"/>
                <w:szCs w:val="26"/>
              </w:rPr>
            </w:pPr>
            <w:r>
              <w:rPr>
                <w:b/>
                <w:iCs/>
                <w:color w:val="000000"/>
                <w:sz w:val="26"/>
                <w:szCs w:val="26"/>
              </w:rPr>
              <w:t xml:space="preserve">Số văn </w:t>
            </w:r>
          </w:p>
          <w:p w:rsidR="0012643F" w:rsidRPr="00DE6F90" w:rsidRDefault="00DE6F90" w:rsidP="00DE6F90">
            <w:pPr>
              <w:pStyle w:val="BodyText"/>
              <w:spacing w:before="60" w:after="60"/>
              <w:jc w:val="center"/>
              <w:rPr>
                <w:b/>
                <w:iCs/>
                <w:color w:val="000000"/>
                <w:sz w:val="26"/>
                <w:szCs w:val="26"/>
              </w:rPr>
            </w:pPr>
            <w:r>
              <w:rPr>
                <w:b/>
                <w:iCs/>
                <w:color w:val="000000"/>
                <w:sz w:val="26"/>
                <w:szCs w:val="26"/>
              </w:rPr>
              <w:t>bản</w:t>
            </w:r>
          </w:p>
        </w:tc>
        <w:tc>
          <w:tcPr>
            <w:tcW w:w="1417" w:type="dxa"/>
            <w:vAlign w:val="center"/>
          </w:tcPr>
          <w:p w:rsidR="00676500" w:rsidRDefault="00DE6F90" w:rsidP="00676500">
            <w:pPr>
              <w:pStyle w:val="BodyText"/>
              <w:spacing w:before="60" w:after="60"/>
              <w:jc w:val="center"/>
              <w:rPr>
                <w:b/>
                <w:iCs/>
                <w:color w:val="000000"/>
                <w:sz w:val="26"/>
                <w:szCs w:val="26"/>
              </w:rPr>
            </w:pPr>
            <w:r>
              <w:rPr>
                <w:b/>
                <w:iCs/>
                <w:color w:val="000000"/>
                <w:sz w:val="26"/>
                <w:szCs w:val="26"/>
              </w:rPr>
              <w:t xml:space="preserve">Ngày ban </w:t>
            </w:r>
          </w:p>
          <w:p w:rsidR="0012643F" w:rsidRPr="00DE6F90" w:rsidRDefault="00DE6F90" w:rsidP="00676500">
            <w:pPr>
              <w:pStyle w:val="BodyText"/>
              <w:spacing w:before="60" w:after="60"/>
              <w:jc w:val="center"/>
              <w:rPr>
                <w:b/>
                <w:iCs/>
                <w:color w:val="000000"/>
                <w:sz w:val="26"/>
                <w:szCs w:val="26"/>
              </w:rPr>
            </w:pPr>
            <w:r>
              <w:rPr>
                <w:b/>
                <w:iCs/>
                <w:color w:val="000000"/>
                <w:sz w:val="26"/>
                <w:szCs w:val="26"/>
              </w:rPr>
              <w:t>hành</w:t>
            </w:r>
          </w:p>
        </w:tc>
        <w:tc>
          <w:tcPr>
            <w:tcW w:w="4500" w:type="dxa"/>
            <w:vAlign w:val="center"/>
          </w:tcPr>
          <w:p w:rsidR="0012643F" w:rsidRPr="00DE6F90" w:rsidRDefault="00DE6F90" w:rsidP="00DE6F90">
            <w:pPr>
              <w:pStyle w:val="BodyText"/>
              <w:spacing w:before="60" w:after="60"/>
              <w:jc w:val="center"/>
              <w:rPr>
                <w:b/>
                <w:iCs/>
                <w:color w:val="000000"/>
                <w:sz w:val="26"/>
                <w:szCs w:val="26"/>
              </w:rPr>
            </w:pPr>
            <w:r>
              <w:rPr>
                <w:b/>
                <w:iCs/>
                <w:color w:val="000000"/>
                <w:sz w:val="26"/>
                <w:szCs w:val="26"/>
              </w:rPr>
              <w:t>Nội dung</w:t>
            </w:r>
          </w:p>
        </w:tc>
        <w:bookmarkStart w:id="0" w:name="_GoBack"/>
        <w:bookmarkEnd w:id="0"/>
      </w:tr>
      <w:tr w:rsidR="0012643F" w:rsidTr="00676500">
        <w:tc>
          <w:tcPr>
            <w:tcW w:w="817" w:type="dxa"/>
          </w:tcPr>
          <w:p w:rsidR="0012643F" w:rsidRPr="0012643F" w:rsidRDefault="00676500" w:rsidP="00633A2F">
            <w:pPr>
              <w:pStyle w:val="BodyText"/>
              <w:spacing w:before="20" w:after="20"/>
              <w:jc w:val="center"/>
              <w:rPr>
                <w:iCs/>
                <w:color w:val="000000"/>
                <w:sz w:val="26"/>
                <w:szCs w:val="26"/>
              </w:rPr>
            </w:pPr>
            <w:r>
              <w:rPr>
                <w:iCs/>
                <w:color w:val="000000"/>
                <w:sz w:val="26"/>
                <w:szCs w:val="26"/>
              </w:rPr>
              <w:t>1</w:t>
            </w:r>
          </w:p>
        </w:tc>
        <w:tc>
          <w:tcPr>
            <w:tcW w:w="1701" w:type="dxa"/>
          </w:tcPr>
          <w:p w:rsidR="0012643F" w:rsidRPr="0012643F" w:rsidRDefault="0012643F" w:rsidP="00633A2F">
            <w:pPr>
              <w:pStyle w:val="BodyText"/>
              <w:spacing w:before="20" w:after="20"/>
              <w:jc w:val="both"/>
              <w:rPr>
                <w:iCs/>
                <w:color w:val="000000"/>
                <w:sz w:val="26"/>
                <w:szCs w:val="26"/>
              </w:rPr>
            </w:pPr>
          </w:p>
        </w:tc>
        <w:tc>
          <w:tcPr>
            <w:tcW w:w="1312" w:type="dxa"/>
          </w:tcPr>
          <w:p w:rsidR="0012643F" w:rsidRPr="0012643F" w:rsidRDefault="0012643F" w:rsidP="00633A2F">
            <w:pPr>
              <w:pStyle w:val="BodyText"/>
              <w:spacing w:before="20" w:after="20"/>
              <w:jc w:val="both"/>
              <w:rPr>
                <w:iCs/>
                <w:color w:val="000000"/>
                <w:sz w:val="26"/>
                <w:szCs w:val="26"/>
              </w:rPr>
            </w:pPr>
          </w:p>
        </w:tc>
        <w:tc>
          <w:tcPr>
            <w:tcW w:w="1417" w:type="dxa"/>
          </w:tcPr>
          <w:p w:rsidR="0012643F" w:rsidRPr="0012643F" w:rsidRDefault="0012643F" w:rsidP="00633A2F">
            <w:pPr>
              <w:pStyle w:val="BodyText"/>
              <w:spacing w:before="20" w:after="20"/>
              <w:jc w:val="both"/>
              <w:rPr>
                <w:iCs/>
                <w:color w:val="000000"/>
                <w:sz w:val="26"/>
                <w:szCs w:val="26"/>
              </w:rPr>
            </w:pPr>
          </w:p>
        </w:tc>
        <w:tc>
          <w:tcPr>
            <w:tcW w:w="4500" w:type="dxa"/>
          </w:tcPr>
          <w:p w:rsidR="0012643F" w:rsidRPr="0012643F" w:rsidRDefault="0012643F" w:rsidP="00633A2F">
            <w:pPr>
              <w:pStyle w:val="BodyText"/>
              <w:spacing w:before="20" w:after="20"/>
              <w:jc w:val="both"/>
              <w:rPr>
                <w:iCs/>
                <w:color w:val="000000"/>
                <w:sz w:val="26"/>
                <w:szCs w:val="26"/>
              </w:rPr>
            </w:pPr>
          </w:p>
        </w:tc>
      </w:tr>
      <w:tr w:rsidR="0012643F" w:rsidTr="00676500">
        <w:tc>
          <w:tcPr>
            <w:tcW w:w="817" w:type="dxa"/>
          </w:tcPr>
          <w:p w:rsidR="0012643F" w:rsidRPr="0012643F" w:rsidRDefault="00676500" w:rsidP="00633A2F">
            <w:pPr>
              <w:pStyle w:val="BodyText"/>
              <w:spacing w:before="20" w:after="20"/>
              <w:jc w:val="center"/>
              <w:rPr>
                <w:iCs/>
                <w:color w:val="000000"/>
                <w:sz w:val="26"/>
                <w:szCs w:val="26"/>
              </w:rPr>
            </w:pPr>
            <w:r>
              <w:rPr>
                <w:iCs/>
                <w:color w:val="000000"/>
                <w:sz w:val="26"/>
                <w:szCs w:val="26"/>
              </w:rPr>
              <w:t>2</w:t>
            </w:r>
          </w:p>
        </w:tc>
        <w:tc>
          <w:tcPr>
            <w:tcW w:w="1701" w:type="dxa"/>
          </w:tcPr>
          <w:p w:rsidR="0012643F" w:rsidRPr="0012643F" w:rsidRDefault="0012643F" w:rsidP="00633A2F">
            <w:pPr>
              <w:pStyle w:val="BodyText"/>
              <w:spacing w:before="20" w:after="20"/>
              <w:jc w:val="both"/>
              <w:rPr>
                <w:iCs/>
                <w:color w:val="000000"/>
                <w:sz w:val="26"/>
                <w:szCs w:val="26"/>
              </w:rPr>
            </w:pPr>
          </w:p>
        </w:tc>
        <w:tc>
          <w:tcPr>
            <w:tcW w:w="1312" w:type="dxa"/>
          </w:tcPr>
          <w:p w:rsidR="0012643F" w:rsidRPr="0012643F" w:rsidRDefault="0012643F" w:rsidP="00633A2F">
            <w:pPr>
              <w:pStyle w:val="BodyText"/>
              <w:spacing w:before="20" w:after="20"/>
              <w:jc w:val="both"/>
              <w:rPr>
                <w:iCs/>
                <w:color w:val="000000"/>
                <w:sz w:val="26"/>
                <w:szCs w:val="26"/>
              </w:rPr>
            </w:pPr>
          </w:p>
        </w:tc>
        <w:tc>
          <w:tcPr>
            <w:tcW w:w="1417" w:type="dxa"/>
          </w:tcPr>
          <w:p w:rsidR="0012643F" w:rsidRPr="0012643F" w:rsidRDefault="0012643F" w:rsidP="00633A2F">
            <w:pPr>
              <w:pStyle w:val="BodyText"/>
              <w:spacing w:before="20" w:after="20"/>
              <w:jc w:val="both"/>
              <w:rPr>
                <w:iCs/>
                <w:color w:val="000000"/>
                <w:sz w:val="26"/>
                <w:szCs w:val="26"/>
              </w:rPr>
            </w:pPr>
          </w:p>
        </w:tc>
        <w:tc>
          <w:tcPr>
            <w:tcW w:w="4500" w:type="dxa"/>
          </w:tcPr>
          <w:p w:rsidR="0012643F" w:rsidRPr="0012643F" w:rsidRDefault="0012643F" w:rsidP="00633A2F">
            <w:pPr>
              <w:pStyle w:val="BodyText"/>
              <w:spacing w:before="20" w:after="20"/>
              <w:jc w:val="both"/>
              <w:rPr>
                <w:iCs/>
                <w:color w:val="000000"/>
                <w:sz w:val="26"/>
                <w:szCs w:val="26"/>
              </w:rPr>
            </w:pPr>
          </w:p>
        </w:tc>
      </w:tr>
      <w:tr w:rsidR="00676500" w:rsidTr="00676500">
        <w:tc>
          <w:tcPr>
            <w:tcW w:w="817" w:type="dxa"/>
          </w:tcPr>
          <w:p w:rsidR="00676500" w:rsidRPr="0012643F" w:rsidRDefault="00676500" w:rsidP="00633A2F">
            <w:pPr>
              <w:pStyle w:val="BodyText"/>
              <w:spacing w:before="20" w:after="20"/>
              <w:jc w:val="center"/>
              <w:rPr>
                <w:iCs/>
                <w:color w:val="000000"/>
                <w:sz w:val="26"/>
                <w:szCs w:val="26"/>
              </w:rPr>
            </w:pPr>
            <w:r>
              <w:rPr>
                <w:iCs/>
                <w:color w:val="000000"/>
                <w:sz w:val="26"/>
                <w:szCs w:val="26"/>
              </w:rPr>
              <w:t>…</w:t>
            </w:r>
          </w:p>
        </w:tc>
        <w:tc>
          <w:tcPr>
            <w:tcW w:w="1701" w:type="dxa"/>
          </w:tcPr>
          <w:p w:rsidR="00676500" w:rsidRPr="0012643F" w:rsidRDefault="00676500" w:rsidP="00633A2F">
            <w:pPr>
              <w:pStyle w:val="BodyText"/>
              <w:spacing w:before="20" w:after="20"/>
              <w:jc w:val="both"/>
              <w:rPr>
                <w:iCs/>
                <w:color w:val="000000"/>
                <w:sz w:val="26"/>
                <w:szCs w:val="26"/>
              </w:rPr>
            </w:pPr>
          </w:p>
        </w:tc>
        <w:tc>
          <w:tcPr>
            <w:tcW w:w="1312" w:type="dxa"/>
          </w:tcPr>
          <w:p w:rsidR="00676500" w:rsidRPr="0012643F" w:rsidRDefault="00676500" w:rsidP="00633A2F">
            <w:pPr>
              <w:pStyle w:val="BodyText"/>
              <w:spacing w:before="20" w:after="20"/>
              <w:jc w:val="both"/>
              <w:rPr>
                <w:iCs/>
                <w:color w:val="000000"/>
                <w:sz w:val="26"/>
                <w:szCs w:val="26"/>
              </w:rPr>
            </w:pPr>
          </w:p>
        </w:tc>
        <w:tc>
          <w:tcPr>
            <w:tcW w:w="1417" w:type="dxa"/>
          </w:tcPr>
          <w:p w:rsidR="00676500" w:rsidRPr="0012643F" w:rsidRDefault="00676500" w:rsidP="00633A2F">
            <w:pPr>
              <w:pStyle w:val="BodyText"/>
              <w:spacing w:before="20" w:after="20"/>
              <w:jc w:val="both"/>
              <w:rPr>
                <w:iCs/>
                <w:color w:val="000000"/>
                <w:sz w:val="26"/>
                <w:szCs w:val="26"/>
              </w:rPr>
            </w:pPr>
          </w:p>
        </w:tc>
        <w:tc>
          <w:tcPr>
            <w:tcW w:w="4500" w:type="dxa"/>
          </w:tcPr>
          <w:p w:rsidR="00676500" w:rsidRPr="0012643F" w:rsidRDefault="00676500" w:rsidP="00633A2F">
            <w:pPr>
              <w:pStyle w:val="BodyText"/>
              <w:spacing w:before="20" w:after="20"/>
              <w:jc w:val="both"/>
              <w:rPr>
                <w:iCs/>
                <w:color w:val="000000"/>
                <w:sz w:val="26"/>
                <w:szCs w:val="26"/>
              </w:rPr>
            </w:pPr>
          </w:p>
        </w:tc>
      </w:tr>
    </w:tbl>
    <w:p w:rsidR="00787AA8" w:rsidRDefault="00D54DEF" w:rsidP="00C27FE8">
      <w:pPr>
        <w:pStyle w:val="FootnoteText"/>
        <w:spacing w:before="80" w:after="80"/>
        <w:ind w:firstLine="720"/>
        <w:jc w:val="both"/>
        <w:rPr>
          <w:sz w:val="28"/>
          <w:szCs w:val="28"/>
        </w:rPr>
      </w:pPr>
      <w:r>
        <w:rPr>
          <w:sz w:val="28"/>
          <w:szCs w:val="28"/>
        </w:rPr>
        <w:lastRenderedPageBreak/>
        <w:t>-</w:t>
      </w:r>
      <w:r w:rsidR="00787AA8">
        <w:rPr>
          <w:sz w:val="28"/>
          <w:szCs w:val="28"/>
        </w:rPr>
        <w:t xml:space="preserve"> Các văn bản trọng tâm khi truyền thông:</w:t>
      </w:r>
    </w:p>
    <w:p w:rsidR="00A21339" w:rsidRDefault="00A21339" w:rsidP="00C27FE8">
      <w:pPr>
        <w:pStyle w:val="FootnoteText"/>
        <w:spacing w:before="80" w:after="80"/>
        <w:ind w:firstLine="720"/>
        <w:jc w:val="both"/>
        <w:rPr>
          <w:sz w:val="28"/>
          <w:szCs w:val="28"/>
        </w:rPr>
      </w:pPr>
      <w:r>
        <w:rPr>
          <w:sz w:val="28"/>
          <w:szCs w:val="28"/>
        </w:rPr>
        <w:t>…………….</w:t>
      </w:r>
    </w:p>
    <w:p w:rsidR="00564017" w:rsidRPr="001A76BC" w:rsidRDefault="00564017" w:rsidP="00C27FE8">
      <w:pPr>
        <w:pStyle w:val="FootnoteText"/>
        <w:spacing w:before="80" w:after="80"/>
        <w:ind w:firstLine="720"/>
        <w:jc w:val="both"/>
        <w:rPr>
          <w:sz w:val="28"/>
          <w:szCs w:val="28"/>
        </w:rPr>
      </w:pPr>
      <w:r w:rsidRPr="001A76BC">
        <w:rPr>
          <w:sz w:val="28"/>
          <w:szCs w:val="28"/>
        </w:rPr>
        <w:t xml:space="preserve">(Ví dụ: </w:t>
      </w:r>
    </w:p>
    <w:p w:rsidR="00564017" w:rsidRPr="001A76BC" w:rsidRDefault="00564017" w:rsidP="00C27FE8">
      <w:pPr>
        <w:pStyle w:val="FootnoteText"/>
        <w:spacing w:before="80" w:after="80"/>
        <w:ind w:firstLine="720"/>
        <w:jc w:val="both"/>
        <w:rPr>
          <w:sz w:val="28"/>
          <w:szCs w:val="28"/>
        </w:rPr>
      </w:pPr>
      <w:r w:rsidRPr="001A76BC">
        <w:rPr>
          <w:sz w:val="28"/>
          <w:szCs w:val="28"/>
        </w:rPr>
        <w:t xml:space="preserve">Nghị quyết số 29-NQ/TW ngày 04/11/2013 Hội nghị lần thứ tám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 </w:t>
      </w:r>
    </w:p>
    <w:p w:rsidR="00564017" w:rsidRPr="001A76BC" w:rsidRDefault="00564017" w:rsidP="00C27FE8">
      <w:pPr>
        <w:pStyle w:val="FootnoteText"/>
        <w:spacing w:before="80" w:after="80"/>
        <w:ind w:firstLine="720"/>
        <w:jc w:val="both"/>
        <w:rPr>
          <w:sz w:val="28"/>
          <w:szCs w:val="28"/>
        </w:rPr>
      </w:pPr>
      <w:r w:rsidRPr="001A76BC">
        <w:rPr>
          <w:sz w:val="28"/>
          <w:szCs w:val="28"/>
        </w:rPr>
        <w:t>Nghị quyết số 88/2014/QH13 ngày 28/11/2014 của Quốc hội về đổi mới chương trình, sách giáo khoa giáo dục phổ thông;</w:t>
      </w:r>
    </w:p>
    <w:p w:rsidR="00564017" w:rsidRPr="001A76BC" w:rsidRDefault="00ED0B61" w:rsidP="00C27FE8">
      <w:pPr>
        <w:pStyle w:val="FootnoteText"/>
        <w:spacing w:before="80" w:after="80"/>
        <w:ind w:firstLine="720"/>
        <w:jc w:val="both"/>
        <w:rPr>
          <w:sz w:val="28"/>
          <w:szCs w:val="28"/>
        </w:rPr>
      </w:pPr>
      <w:r w:rsidRPr="001A76BC">
        <w:rPr>
          <w:sz w:val="28"/>
          <w:szCs w:val="28"/>
        </w:rPr>
        <w:t xml:space="preserve">Nghị quyết số 51/2017/QH14 ngày 21/11/2017 của Quốc hội về điều chỉnh lộ trình thực hiện chương trình, sách giáo khoa giáo dục phổ thông mới theo Nghị quyết số 88/2014/QH13 ngày 28/11/2014 của Quốc hội về đổi mới chương trình, sách giáo khoa giáo dục phổ thông; </w:t>
      </w:r>
    </w:p>
    <w:p w:rsidR="00564017" w:rsidRPr="001A76BC" w:rsidRDefault="00564017" w:rsidP="00C27FE8">
      <w:pPr>
        <w:pStyle w:val="FootnoteText"/>
        <w:spacing w:before="80" w:after="80"/>
        <w:ind w:firstLine="720"/>
        <w:jc w:val="both"/>
        <w:rPr>
          <w:sz w:val="28"/>
          <w:szCs w:val="28"/>
        </w:rPr>
      </w:pPr>
      <w:r w:rsidRPr="001A76BC">
        <w:rPr>
          <w:sz w:val="28"/>
          <w:szCs w:val="28"/>
        </w:rPr>
        <w:t>Quyết định số 404/QĐ-TT</w:t>
      </w:r>
      <w:r w:rsidR="006730DF">
        <w:rPr>
          <w:sz w:val="28"/>
          <w:szCs w:val="28"/>
        </w:rPr>
        <w:t>g ngày 27/3/2015 của Chính phủ p</w:t>
      </w:r>
      <w:r w:rsidRPr="001A76BC">
        <w:rPr>
          <w:sz w:val="28"/>
          <w:szCs w:val="28"/>
        </w:rPr>
        <w:t>hê duyệt Đề án đổi mới chương trình, sách giáo khoa giáo dục phổ thông;</w:t>
      </w:r>
    </w:p>
    <w:p w:rsidR="00564017" w:rsidRPr="001A76BC" w:rsidRDefault="00564017" w:rsidP="00C27FE8">
      <w:pPr>
        <w:pStyle w:val="FootnoteText"/>
        <w:spacing w:before="80" w:after="80"/>
        <w:ind w:firstLine="720"/>
        <w:jc w:val="both"/>
        <w:rPr>
          <w:sz w:val="28"/>
          <w:szCs w:val="28"/>
        </w:rPr>
      </w:pPr>
      <w:r w:rsidRPr="001A76BC">
        <w:rPr>
          <w:sz w:val="28"/>
          <w:szCs w:val="28"/>
        </w:rPr>
        <w:t>Quyết định số 732/QĐ-TT</w:t>
      </w:r>
      <w:r w:rsidR="006730DF">
        <w:rPr>
          <w:sz w:val="28"/>
          <w:szCs w:val="28"/>
        </w:rPr>
        <w:t>g ngày 29/4/2016 của Chính phủ p</w:t>
      </w:r>
      <w:r w:rsidRPr="001A76BC">
        <w:rPr>
          <w:sz w:val="28"/>
          <w:szCs w:val="28"/>
        </w:rPr>
        <w:t>hê duyệt Đề án “Đào tạo, bồi dưỡng nhà giáo và cán bộ quản lý cơ sở giáo dục đáp ứng yêu cầu đổi mới căn bản, toàn diện giáo dục phổ thông giai đoạn 2016-2020, định hướng đến năm 2025”;</w:t>
      </w:r>
    </w:p>
    <w:p w:rsidR="00564017" w:rsidRPr="001A76BC" w:rsidRDefault="00564017" w:rsidP="00C27FE8">
      <w:pPr>
        <w:pStyle w:val="FootnoteText"/>
        <w:spacing w:before="80" w:after="80"/>
        <w:ind w:firstLine="720"/>
        <w:jc w:val="both"/>
        <w:rPr>
          <w:sz w:val="28"/>
          <w:szCs w:val="28"/>
        </w:rPr>
      </w:pPr>
      <w:r w:rsidRPr="001A76BC">
        <w:rPr>
          <w:sz w:val="28"/>
          <w:szCs w:val="28"/>
        </w:rPr>
        <w:t>Quyết định số 1436/QĐ-TTg</w:t>
      </w:r>
      <w:r w:rsidR="006730DF">
        <w:rPr>
          <w:sz w:val="28"/>
          <w:szCs w:val="28"/>
        </w:rPr>
        <w:t xml:space="preserve"> ngày 29/10/2018 của Chính phủ p</w:t>
      </w:r>
      <w:r w:rsidRPr="001A76BC">
        <w:rPr>
          <w:sz w:val="28"/>
          <w:szCs w:val="28"/>
        </w:rPr>
        <w:t>hê duyệt Đề án đảm bảo cơ sở vật chất cho Chương trình giáo dục mầm non và giáo dục phổ thông giai đoạn 2017-2025;</w:t>
      </w:r>
    </w:p>
    <w:p w:rsidR="007756CE" w:rsidRPr="001A76BC" w:rsidRDefault="007756CE" w:rsidP="00C27FE8">
      <w:pPr>
        <w:pStyle w:val="FootnoteText"/>
        <w:spacing w:before="80" w:after="80"/>
        <w:ind w:firstLine="720"/>
        <w:jc w:val="both"/>
        <w:rPr>
          <w:sz w:val="28"/>
          <w:szCs w:val="28"/>
        </w:rPr>
      </w:pPr>
      <w:r w:rsidRPr="001A76BC">
        <w:rPr>
          <w:sz w:val="28"/>
          <w:szCs w:val="28"/>
        </w:rPr>
        <w:t>Quyết định số 2632/QĐ-BGDĐT ngày</w:t>
      </w:r>
      <w:r w:rsidR="001A3F40">
        <w:rPr>
          <w:sz w:val="28"/>
          <w:szCs w:val="28"/>
        </w:rPr>
        <w:t xml:space="preserve"> 24/7/2015 của Bộ GDĐT </w:t>
      </w:r>
      <w:r w:rsidR="006730DF">
        <w:rPr>
          <w:sz w:val="28"/>
          <w:szCs w:val="28"/>
        </w:rPr>
        <w:t>p</w:t>
      </w:r>
      <w:r w:rsidRPr="001A76BC">
        <w:rPr>
          <w:sz w:val="28"/>
          <w:szCs w:val="28"/>
        </w:rPr>
        <w:t>hê duyệt Kế hoạch thực hiện Nghị quyết số 88/2014/QH13 ngày 28/11/2014 của Quốc hội về đổi mới chương trình, sách giáo khoa giáo dục phổ thông và Quyết định số 404/QĐ-TTg ngày 27/3/2015 của Thủ tướng Chính phủ phê duyệt Đề án đổi mới chương trình, sách giáo khoa giáo dục phổ thông;</w:t>
      </w:r>
    </w:p>
    <w:p w:rsidR="007756CE" w:rsidRPr="001A76BC" w:rsidRDefault="00D311B5" w:rsidP="00C27FE8">
      <w:pPr>
        <w:pStyle w:val="FootnoteText"/>
        <w:spacing w:before="80" w:after="80"/>
        <w:ind w:firstLine="720"/>
        <w:jc w:val="both"/>
        <w:rPr>
          <w:sz w:val="28"/>
          <w:szCs w:val="28"/>
        </w:rPr>
      </w:pPr>
      <w:r w:rsidRPr="001A76BC">
        <w:rPr>
          <w:sz w:val="28"/>
          <w:szCs w:val="28"/>
        </w:rPr>
        <w:t>Thông tư số 32/2018/TT-BGDĐT ngày 26/12/2018</w:t>
      </w:r>
      <w:r w:rsidR="00731919" w:rsidRPr="001A76BC">
        <w:rPr>
          <w:sz w:val="28"/>
          <w:szCs w:val="28"/>
        </w:rPr>
        <w:t xml:space="preserve"> của Bộ trưởng Bộ GD</w:t>
      </w:r>
      <w:r w:rsidRPr="001A76BC">
        <w:rPr>
          <w:sz w:val="28"/>
          <w:szCs w:val="28"/>
        </w:rPr>
        <w:t>ĐT Ban hành Chương trình giáo dục phổ thông (truyền thông cụ thể về Chương trình GDPT tổng thể và chương trình các môn học ban hành kèm theo Thông tư này).</w:t>
      </w:r>
    </w:p>
    <w:p w:rsidR="00D311B5" w:rsidRPr="001A76BC" w:rsidRDefault="006444FA" w:rsidP="00C27FE8">
      <w:pPr>
        <w:pStyle w:val="FootnoteText"/>
        <w:spacing w:before="80" w:after="80"/>
        <w:ind w:firstLine="720"/>
        <w:jc w:val="both"/>
        <w:rPr>
          <w:sz w:val="28"/>
          <w:szCs w:val="28"/>
        </w:rPr>
      </w:pPr>
      <w:r w:rsidRPr="001A76BC">
        <w:rPr>
          <w:sz w:val="28"/>
          <w:szCs w:val="28"/>
        </w:rPr>
        <w:t xml:space="preserve">Thông tư số 13/2022/TT-BGDĐT ngày 03/8/2022 của Bộ trưởng Bộ GDĐT Sửa đổi, bổ sung một số nội dung trong Chương trình giáo dục phổ thông ban hành kèm theo Thông tư số 32/2018/TT-BGDĐT ngày 26/12/2018 của Bộ trưởng Bộ GDĐT; </w:t>
      </w:r>
    </w:p>
    <w:p w:rsidR="006444FA" w:rsidRPr="001A76BC" w:rsidRDefault="006444FA" w:rsidP="00C27FE8">
      <w:pPr>
        <w:pStyle w:val="FootnoteText"/>
        <w:spacing w:before="80" w:after="80"/>
        <w:ind w:firstLine="720"/>
        <w:jc w:val="both"/>
        <w:rPr>
          <w:sz w:val="28"/>
          <w:szCs w:val="28"/>
        </w:rPr>
      </w:pPr>
      <w:r w:rsidRPr="001A76BC">
        <w:rPr>
          <w:sz w:val="28"/>
          <w:szCs w:val="28"/>
        </w:rPr>
        <w:t>Thông tư số 12/2022/TT-BGDĐT ngày 26/7/2022 của Bộ trưởng Bộ GDĐT Ban hành Chương trình Giáo dục thường xuyên cấp trung học phổ thông;</w:t>
      </w:r>
    </w:p>
    <w:p w:rsidR="00731919" w:rsidRPr="001A76BC" w:rsidRDefault="00731919" w:rsidP="00C27FE8">
      <w:pPr>
        <w:pStyle w:val="FootnoteText"/>
        <w:spacing w:before="80" w:after="80"/>
        <w:ind w:firstLine="720"/>
        <w:jc w:val="both"/>
        <w:rPr>
          <w:sz w:val="28"/>
          <w:szCs w:val="28"/>
        </w:rPr>
      </w:pPr>
      <w:r w:rsidRPr="001A76BC">
        <w:rPr>
          <w:sz w:val="28"/>
          <w:szCs w:val="28"/>
        </w:rPr>
        <w:t xml:space="preserve">Thông tư số 25/2020/TT-BGDĐT ngày 26/8/2020 của </w:t>
      </w:r>
      <w:r w:rsidR="006444FA" w:rsidRPr="001A76BC">
        <w:rPr>
          <w:sz w:val="28"/>
          <w:szCs w:val="28"/>
        </w:rPr>
        <w:t>Bộ trưởng Bộ GDĐT Quy định việc lựa chọn sách giáo khoa trong cơ sở giáo dục phổ thông (thay thế Thông tư số 01/2020/TT-BGDĐT);</w:t>
      </w:r>
    </w:p>
    <w:p w:rsidR="006444FA" w:rsidRPr="001A76BC" w:rsidRDefault="00F82118" w:rsidP="00C27FE8">
      <w:pPr>
        <w:pStyle w:val="FootnoteText"/>
        <w:spacing w:before="80" w:after="80"/>
        <w:ind w:firstLine="720"/>
        <w:jc w:val="both"/>
        <w:rPr>
          <w:sz w:val="28"/>
          <w:szCs w:val="28"/>
        </w:rPr>
      </w:pPr>
      <w:r w:rsidRPr="001A76BC">
        <w:rPr>
          <w:sz w:val="28"/>
          <w:szCs w:val="28"/>
        </w:rPr>
        <w:t>Chỉ thị số 643/CT-BGDĐT ngày 10/6/2022 của Bộ GDĐT về việc sử dụng sách giáo khoa và sách tham khảo trong các cơ sở giáo dục phổ thông;</w:t>
      </w:r>
    </w:p>
    <w:p w:rsidR="00564017" w:rsidRPr="001A76BC" w:rsidRDefault="00A266A9" w:rsidP="00C27FE8">
      <w:pPr>
        <w:pStyle w:val="FootnoteText"/>
        <w:spacing w:before="80" w:after="80"/>
        <w:ind w:firstLine="720"/>
        <w:jc w:val="both"/>
        <w:rPr>
          <w:sz w:val="28"/>
          <w:szCs w:val="28"/>
        </w:rPr>
      </w:pPr>
      <w:r w:rsidRPr="001A76BC">
        <w:rPr>
          <w:sz w:val="28"/>
          <w:szCs w:val="28"/>
        </w:rPr>
        <w:lastRenderedPageBreak/>
        <w:t>Chương trình hành động số 17-CTr/TU ngày 30/9/2021 của Tỉnh ủy Bình Phước về Chương trình hành động của BCH Đảng bộ tỉnh thực hiện Nghị quyết Đại hội đại biểu toàn quốc lần thứ XIII của Đảng, nhiệm kỳ 2021-2026 và Nghị quyết Đại hội Đại biểu Đảng bộ tỉnh Bình P</w:t>
      </w:r>
      <w:r w:rsidR="00896922">
        <w:rPr>
          <w:sz w:val="28"/>
          <w:szCs w:val="28"/>
        </w:rPr>
        <w:t>hước lần thứ XI, nhiệm kỳ 2020 -</w:t>
      </w:r>
      <w:r w:rsidRPr="001A76BC">
        <w:rPr>
          <w:sz w:val="28"/>
          <w:szCs w:val="28"/>
        </w:rPr>
        <w:t xml:space="preserve"> 2025;</w:t>
      </w:r>
    </w:p>
    <w:p w:rsidR="00A266A9" w:rsidRPr="001A76BC" w:rsidRDefault="004D0FD6" w:rsidP="00C27FE8">
      <w:pPr>
        <w:pStyle w:val="FootnoteText"/>
        <w:spacing w:before="60" w:after="60"/>
        <w:ind w:firstLine="720"/>
        <w:jc w:val="both"/>
        <w:rPr>
          <w:sz w:val="28"/>
          <w:szCs w:val="28"/>
        </w:rPr>
      </w:pPr>
      <w:r w:rsidRPr="001A76BC">
        <w:rPr>
          <w:sz w:val="28"/>
          <w:szCs w:val="28"/>
        </w:rPr>
        <w:t xml:space="preserve">Kế hoạch số 258/KH-UBND ngày 21/11/2019 của UBND tỉnh về việc triển khai thực hiện Chương trình giáo dục phổ thông trên địa bàn tỉnh </w:t>
      </w:r>
      <w:r w:rsidR="00940FA1" w:rsidRPr="001A76BC">
        <w:rPr>
          <w:sz w:val="28"/>
          <w:szCs w:val="28"/>
        </w:rPr>
        <w:t>Bình Phước;</w:t>
      </w:r>
    </w:p>
    <w:p w:rsidR="00940FA1" w:rsidRPr="001A76BC" w:rsidRDefault="00940FA1" w:rsidP="00C27FE8">
      <w:pPr>
        <w:pStyle w:val="FootnoteText"/>
        <w:spacing w:before="60" w:after="60"/>
        <w:ind w:firstLine="720"/>
        <w:jc w:val="both"/>
        <w:rPr>
          <w:sz w:val="28"/>
          <w:szCs w:val="28"/>
        </w:rPr>
      </w:pPr>
      <w:r w:rsidRPr="001A76BC">
        <w:rPr>
          <w:sz w:val="28"/>
          <w:szCs w:val="28"/>
        </w:rPr>
        <w:t>Quyết định số 06/2021/QĐ-UBN</w:t>
      </w:r>
      <w:r w:rsidR="00684094">
        <w:rPr>
          <w:sz w:val="28"/>
          <w:szCs w:val="28"/>
        </w:rPr>
        <w:t>D ngày 01/4/2021 của UBND tỉnh b</w:t>
      </w:r>
      <w:r w:rsidRPr="001A76BC">
        <w:rPr>
          <w:sz w:val="28"/>
          <w:szCs w:val="28"/>
        </w:rPr>
        <w:t>an hành Quy định về tiêu chí lựa chọn sách giáo khoa trong cơ sở giáo dục phổ thông từ năm học 2021-2022 trên địa bàn tỉnh Bình Phước;</w:t>
      </w:r>
    </w:p>
    <w:p w:rsidR="00940FA1" w:rsidRPr="001A76BC" w:rsidRDefault="00940FA1" w:rsidP="00C27FE8">
      <w:pPr>
        <w:pStyle w:val="FootnoteText"/>
        <w:spacing w:before="60" w:after="60"/>
        <w:ind w:firstLine="720"/>
        <w:jc w:val="both"/>
        <w:rPr>
          <w:sz w:val="28"/>
          <w:szCs w:val="28"/>
        </w:rPr>
      </w:pPr>
      <w:r w:rsidRPr="001A76BC">
        <w:rPr>
          <w:sz w:val="28"/>
          <w:szCs w:val="28"/>
        </w:rPr>
        <w:t>Kế hoạch số 1339/KH</w:t>
      </w:r>
      <w:r w:rsidR="000B3C98">
        <w:rPr>
          <w:sz w:val="28"/>
          <w:szCs w:val="28"/>
        </w:rPr>
        <w:t>-SGDĐT ngày 21/5/2020 của Sở GD</w:t>
      </w:r>
      <w:r w:rsidR="00F07EE6">
        <w:rPr>
          <w:sz w:val="28"/>
          <w:szCs w:val="28"/>
        </w:rPr>
        <w:t>ĐT về việc t</w:t>
      </w:r>
      <w:r w:rsidRPr="001A76BC">
        <w:rPr>
          <w:sz w:val="28"/>
          <w:szCs w:val="28"/>
        </w:rPr>
        <w:t>ri</w:t>
      </w:r>
      <w:r w:rsidR="00E8091F">
        <w:rPr>
          <w:sz w:val="28"/>
          <w:szCs w:val="28"/>
        </w:rPr>
        <w:t>ển khai thực hiện Chương trình g</w:t>
      </w:r>
      <w:r w:rsidRPr="001A76BC">
        <w:rPr>
          <w:sz w:val="28"/>
          <w:szCs w:val="28"/>
        </w:rPr>
        <w:t>iáo dục phổ thông 2018;</w:t>
      </w:r>
    </w:p>
    <w:p w:rsidR="00AC0224" w:rsidRPr="001A76BC" w:rsidRDefault="00AC0224" w:rsidP="00C27FE8">
      <w:pPr>
        <w:pStyle w:val="FootnoteText"/>
        <w:spacing w:before="60" w:after="60"/>
        <w:ind w:firstLine="720"/>
        <w:jc w:val="both"/>
        <w:rPr>
          <w:sz w:val="28"/>
          <w:szCs w:val="28"/>
        </w:rPr>
      </w:pPr>
      <w:r w:rsidRPr="001A76BC">
        <w:rPr>
          <w:sz w:val="28"/>
          <w:szCs w:val="28"/>
        </w:rPr>
        <w:t>Các văn bản hướng dẫn thực hiện Chương trình GDPT 2018/Chương trình GDTX 2022</w:t>
      </w:r>
      <w:r w:rsidR="0070496E" w:rsidRPr="001A76BC">
        <w:rPr>
          <w:sz w:val="28"/>
          <w:szCs w:val="28"/>
        </w:rPr>
        <w:t>, hướng dẫn thực hiện nhiệm vụ GDTH, GDTrH, GDTX</w:t>
      </w:r>
      <w:r w:rsidRPr="001A76BC">
        <w:rPr>
          <w:sz w:val="28"/>
          <w:szCs w:val="28"/>
        </w:rPr>
        <w:t xml:space="preserve"> </w:t>
      </w:r>
      <w:r w:rsidR="0041263E" w:rsidRPr="001A76BC">
        <w:rPr>
          <w:sz w:val="28"/>
          <w:szCs w:val="28"/>
        </w:rPr>
        <w:t xml:space="preserve">năm học 2020-2021, 2021-2022, 2022-2023 </w:t>
      </w:r>
      <w:r w:rsidRPr="001A76BC">
        <w:rPr>
          <w:sz w:val="28"/>
          <w:szCs w:val="28"/>
        </w:rPr>
        <w:t>của Sở GD</w:t>
      </w:r>
      <w:r w:rsidR="0070496E" w:rsidRPr="001A76BC">
        <w:rPr>
          <w:sz w:val="28"/>
          <w:szCs w:val="28"/>
        </w:rPr>
        <w:t>ĐT (trong đó lưu ý các hướng dẫn về xây dựng kế hoạch giáo dục nhà trường; đổi mới phương pháp dạy học, phương pháp kiểm tra, đánh giá theo hướng phát triển năng lực, phẩm chất học sinh…).</w:t>
      </w:r>
    </w:p>
    <w:p w:rsidR="002958B1" w:rsidRPr="001A76BC" w:rsidRDefault="002958B1" w:rsidP="00C27FE8">
      <w:pPr>
        <w:pStyle w:val="FootnoteText"/>
        <w:spacing w:before="60" w:after="60"/>
        <w:ind w:firstLine="720"/>
        <w:jc w:val="both"/>
        <w:rPr>
          <w:iCs/>
          <w:sz w:val="28"/>
          <w:szCs w:val="28"/>
        </w:rPr>
      </w:pPr>
      <w:r w:rsidRPr="001A76BC">
        <w:rPr>
          <w:sz w:val="28"/>
          <w:szCs w:val="28"/>
        </w:rPr>
        <w:t xml:space="preserve">Công văn số 2224/SGDĐT-GDTrH ngày 10/8/2022 của Sở GDĐT về việc </w:t>
      </w:r>
      <w:r w:rsidRPr="001A76BC">
        <w:rPr>
          <w:iCs/>
          <w:sz w:val="28"/>
          <w:szCs w:val="28"/>
        </w:rPr>
        <w:t xml:space="preserve">triển khai thực hiện Thông tư số 13/2022/TT-BGDĐT ngày 03/8/2022 của Bộ GDĐT và hướng dẫn thực hiện lựa chọn tổ hợp môn học, cụm chuyên đề học tập ở lớp 10 năm học 2022-2023; </w:t>
      </w:r>
    </w:p>
    <w:p w:rsidR="002958B1" w:rsidRPr="001A76BC" w:rsidRDefault="002958B1" w:rsidP="00C27FE8">
      <w:pPr>
        <w:pStyle w:val="FootnoteText"/>
        <w:spacing w:before="60" w:after="60"/>
        <w:ind w:firstLine="720"/>
        <w:jc w:val="both"/>
        <w:rPr>
          <w:iCs/>
          <w:sz w:val="28"/>
          <w:szCs w:val="28"/>
        </w:rPr>
      </w:pPr>
      <w:r w:rsidRPr="001A76BC">
        <w:rPr>
          <w:iCs/>
          <w:color w:val="000000"/>
          <w:sz w:val="28"/>
          <w:szCs w:val="28"/>
        </w:rPr>
        <w:t xml:space="preserve">Công văn số 68/BGDĐT-GDTrH </w:t>
      </w:r>
      <w:r w:rsidR="009E3DD2">
        <w:rPr>
          <w:iCs/>
          <w:color w:val="000000"/>
          <w:sz w:val="28"/>
          <w:szCs w:val="28"/>
        </w:rPr>
        <w:t xml:space="preserve">ngày 06/01/2023 </w:t>
      </w:r>
      <w:r w:rsidRPr="001A76BC">
        <w:rPr>
          <w:iCs/>
          <w:color w:val="000000"/>
          <w:sz w:val="28"/>
          <w:szCs w:val="28"/>
        </w:rPr>
        <w:t>của Bộ GDĐT về việc hướng dẫn chuyển đổi môn học lựa chọn, cụm chuyên đề học tập cấp trung học phổ thông;</w:t>
      </w:r>
    </w:p>
    <w:p w:rsidR="00940FA1" w:rsidRPr="001A76BC" w:rsidRDefault="00940FA1" w:rsidP="00C27FE8">
      <w:pPr>
        <w:pStyle w:val="FootnoteText"/>
        <w:spacing w:before="60" w:after="60"/>
        <w:ind w:firstLine="720"/>
        <w:jc w:val="both"/>
        <w:rPr>
          <w:sz w:val="28"/>
          <w:szCs w:val="28"/>
        </w:rPr>
      </w:pPr>
      <w:r w:rsidRPr="001A76BC">
        <w:rPr>
          <w:sz w:val="28"/>
          <w:szCs w:val="28"/>
        </w:rPr>
        <w:t>Kế hoạch thực hiện Chương trình giáo dục phổ thông 2018 của UBND huyện, thị xã, thành phố…</w:t>
      </w:r>
    </w:p>
    <w:p w:rsidR="00940FA1" w:rsidRPr="001A76BC" w:rsidRDefault="00940FA1" w:rsidP="00C27FE8">
      <w:pPr>
        <w:pStyle w:val="FootnoteText"/>
        <w:spacing w:before="60" w:after="60"/>
        <w:ind w:firstLine="720"/>
        <w:jc w:val="both"/>
        <w:rPr>
          <w:sz w:val="28"/>
          <w:szCs w:val="28"/>
        </w:rPr>
      </w:pPr>
      <w:r w:rsidRPr="001A76BC">
        <w:rPr>
          <w:sz w:val="28"/>
          <w:szCs w:val="28"/>
        </w:rPr>
        <w:t>Kế hoạch thực hiện Chương trình giáo dục phổ thông 2018 của trường/trung tâm</w:t>
      </w:r>
      <w:r w:rsidR="00970F42" w:rsidRPr="001A76BC">
        <w:rPr>
          <w:sz w:val="28"/>
          <w:szCs w:val="28"/>
        </w:rPr>
        <w:t>;</w:t>
      </w:r>
    </w:p>
    <w:p w:rsidR="00970F42" w:rsidRDefault="00970F42" w:rsidP="00C27FE8">
      <w:pPr>
        <w:pStyle w:val="FootnoteText"/>
        <w:spacing w:before="60" w:after="60"/>
        <w:ind w:firstLine="720"/>
        <w:jc w:val="both"/>
        <w:rPr>
          <w:sz w:val="28"/>
          <w:szCs w:val="28"/>
        </w:rPr>
      </w:pPr>
      <w:r w:rsidRPr="001A76BC">
        <w:rPr>
          <w:sz w:val="28"/>
          <w:szCs w:val="28"/>
        </w:rPr>
        <w:t>…).</w:t>
      </w:r>
    </w:p>
    <w:p w:rsidR="00CE6479" w:rsidRPr="0074390E" w:rsidRDefault="00CE6479" w:rsidP="00CE6479">
      <w:pPr>
        <w:pStyle w:val="BodyText"/>
        <w:spacing w:before="120" w:after="0"/>
        <w:ind w:firstLine="740"/>
        <w:jc w:val="both"/>
        <w:rPr>
          <w:i/>
          <w:iCs/>
          <w:color w:val="000000" w:themeColor="text1"/>
          <w:sz w:val="28"/>
          <w:szCs w:val="28"/>
        </w:rPr>
      </w:pPr>
      <w:r w:rsidRPr="0074390E">
        <w:rPr>
          <w:i/>
          <w:iCs/>
          <w:color w:val="000000" w:themeColor="text1"/>
          <w:sz w:val="28"/>
          <w:szCs w:val="28"/>
        </w:rPr>
        <w:t>b) Những nội dung chính trong Kế hoạch thực hiện Chương trình GDPT mới của tỉnh, huyện, trường, trung tâm.</w:t>
      </w:r>
    </w:p>
    <w:p w:rsidR="00CE6479" w:rsidRPr="001A76BC" w:rsidRDefault="0074390E" w:rsidP="00C27FE8">
      <w:pPr>
        <w:pStyle w:val="FootnoteText"/>
        <w:spacing w:before="60" w:after="60"/>
        <w:ind w:firstLine="720"/>
        <w:jc w:val="both"/>
        <w:rPr>
          <w:sz w:val="28"/>
          <w:szCs w:val="28"/>
        </w:rPr>
      </w:pPr>
      <w:r w:rsidRPr="001A76BC">
        <w:rPr>
          <w:iCs/>
          <w:color w:val="000000" w:themeColor="text1"/>
          <w:sz w:val="28"/>
          <w:szCs w:val="28"/>
        </w:rPr>
        <w:t>Nêu các</w:t>
      </w:r>
      <w:r>
        <w:rPr>
          <w:iCs/>
          <w:color w:val="000000" w:themeColor="text1"/>
          <w:sz w:val="28"/>
          <w:szCs w:val="28"/>
        </w:rPr>
        <w:t xml:space="preserve"> nội dung chính đã tuyên truyền.</w:t>
      </w:r>
    </w:p>
    <w:p w:rsidR="00304B8B" w:rsidRPr="001A76BC" w:rsidRDefault="0074390E" w:rsidP="00C27FE8">
      <w:pPr>
        <w:pStyle w:val="BodyText"/>
        <w:spacing w:before="60" w:after="60"/>
        <w:ind w:firstLine="720"/>
        <w:jc w:val="both"/>
        <w:rPr>
          <w:i/>
          <w:iCs/>
          <w:color w:val="000000" w:themeColor="text1"/>
          <w:sz w:val="28"/>
          <w:szCs w:val="28"/>
        </w:rPr>
      </w:pPr>
      <w:r>
        <w:rPr>
          <w:i/>
          <w:iCs/>
          <w:color w:val="000000"/>
          <w:sz w:val="28"/>
          <w:szCs w:val="28"/>
        </w:rPr>
        <w:t>c</w:t>
      </w:r>
      <w:r w:rsidR="001A76BC" w:rsidRPr="001A76BC">
        <w:rPr>
          <w:i/>
          <w:iCs/>
          <w:color w:val="000000"/>
          <w:sz w:val="28"/>
          <w:szCs w:val="28"/>
        </w:rPr>
        <w:t xml:space="preserve">) </w:t>
      </w:r>
      <w:r w:rsidR="003143D3" w:rsidRPr="001A76BC">
        <w:rPr>
          <w:i/>
          <w:iCs/>
          <w:color w:val="000000"/>
          <w:sz w:val="28"/>
          <w:szCs w:val="28"/>
        </w:rPr>
        <w:t xml:space="preserve">Việc chuẩn bị các điều kiện triển khai thực hiện Chương trình GDPT </w:t>
      </w:r>
      <w:r w:rsidR="003143D3" w:rsidRPr="001A76BC">
        <w:rPr>
          <w:i/>
          <w:iCs/>
          <w:color w:val="000000" w:themeColor="text1"/>
          <w:sz w:val="28"/>
          <w:szCs w:val="28"/>
        </w:rPr>
        <w:t>2018/Chương trình GDTX 2022</w:t>
      </w:r>
    </w:p>
    <w:p w:rsidR="003143D3" w:rsidRPr="001A76BC" w:rsidRDefault="004A5F8D" w:rsidP="00C27FE8">
      <w:pPr>
        <w:pStyle w:val="BodyText"/>
        <w:spacing w:before="60" w:after="60"/>
        <w:ind w:firstLine="720"/>
        <w:jc w:val="both"/>
        <w:rPr>
          <w:iCs/>
          <w:color w:val="000000" w:themeColor="text1"/>
          <w:sz w:val="28"/>
          <w:szCs w:val="28"/>
        </w:rPr>
      </w:pPr>
      <w:r w:rsidRPr="001A76BC">
        <w:rPr>
          <w:iCs/>
          <w:color w:val="000000" w:themeColor="text1"/>
          <w:sz w:val="28"/>
          <w:szCs w:val="28"/>
        </w:rPr>
        <w:t>Nêu các nội dung chính đã tuyên truyền về việc đã và đang chuẩn bị các điều kiện cho việc triển khai thực hiện Chương trình GDPT 2018/Chương trình GDTX 2022</w:t>
      </w:r>
      <w:r w:rsidR="00304B8B" w:rsidRPr="001A76BC">
        <w:rPr>
          <w:iCs/>
          <w:color w:val="000000" w:themeColor="text1"/>
          <w:sz w:val="28"/>
          <w:szCs w:val="28"/>
        </w:rPr>
        <w:t xml:space="preserve"> như về đội ngũ</w:t>
      </w:r>
      <w:r w:rsidR="00AC0224" w:rsidRPr="001A76BC">
        <w:rPr>
          <w:iCs/>
          <w:color w:val="000000" w:themeColor="text1"/>
          <w:sz w:val="28"/>
          <w:szCs w:val="28"/>
        </w:rPr>
        <w:t xml:space="preserve"> (số lượng, cơ cấu, </w:t>
      </w:r>
      <w:r w:rsidR="0050208B" w:rsidRPr="001A76BC">
        <w:rPr>
          <w:iCs/>
          <w:color w:val="000000" w:themeColor="text1"/>
          <w:sz w:val="28"/>
          <w:szCs w:val="28"/>
        </w:rPr>
        <w:t>chuẩn trình độ;</w:t>
      </w:r>
      <w:r w:rsidR="0067106C" w:rsidRPr="001A76BC">
        <w:rPr>
          <w:iCs/>
          <w:color w:val="000000" w:themeColor="text1"/>
          <w:sz w:val="28"/>
          <w:szCs w:val="28"/>
        </w:rPr>
        <w:t xml:space="preserve"> </w:t>
      </w:r>
      <w:r w:rsidR="00AC0224" w:rsidRPr="001A76BC">
        <w:rPr>
          <w:iCs/>
          <w:color w:val="000000" w:themeColor="text1"/>
          <w:sz w:val="28"/>
          <w:szCs w:val="28"/>
        </w:rPr>
        <w:t>công tác đào tạo, bồi dưỡng</w:t>
      </w:r>
      <w:r w:rsidR="0050208B" w:rsidRPr="001A76BC">
        <w:rPr>
          <w:iCs/>
          <w:color w:val="000000" w:themeColor="text1"/>
          <w:sz w:val="28"/>
          <w:szCs w:val="28"/>
        </w:rPr>
        <w:t>, tập huấn</w:t>
      </w:r>
      <w:r w:rsidR="004D6F6F" w:rsidRPr="001A76BC">
        <w:rPr>
          <w:iCs/>
          <w:color w:val="000000" w:themeColor="text1"/>
          <w:sz w:val="28"/>
          <w:szCs w:val="28"/>
        </w:rPr>
        <w:t xml:space="preserve"> CBQL, GV để thực hiện CT, SGK mới</w:t>
      </w:r>
      <w:r w:rsidR="00AC0224" w:rsidRPr="001A76BC">
        <w:rPr>
          <w:iCs/>
          <w:color w:val="000000" w:themeColor="text1"/>
          <w:sz w:val="28"/>
          <w:szCs w:val="28"/>
        </w:rPr>
        <w:t>)</w:t>
      </w:r>
      <w:r w:rsidR="00304B8B" w:rsidRPr="001A76BC">
        <w:rPr>
          <w:iCs/>
          <w:color w:val="000000" w:themeColor="text1"/>
          <w:sz w:val="28"/>
          <w:szCs w:val="28"/>
        </w:rPr>
        <w:t xml:space="preserve">, </w:t>
      </w:r>
      <w:r w:rsidR="00C430C0" w:rsidRPr="001A76BC">
        <w:rPr>
          <w:iCs/>
          <w:color w:val="000000" w:themeColor="text1"/>
          <w:sz w:val="28"/>
          <w:szCs w:val="28"/>
        </w:rPr>
        <w:t>CSVC, trang thiết bị dạy học</w:t>
      </w:r>
      <w:r w:rsidR="005243F1" w:rsidRPr="001A76BC">
        <w:rPr>
          <w:iCs/>
          <w:color w:val="000000" w:themeColor="text1"/>
          <w:sz w:val="28"/>
          <w:szCs w:val="28"/>
        </w:rPr>
        <w:t>, kinh phí…</w:t>
      </w:r>
    </w:p>
    <w:p w:rsidR="003143D3" w:rsidRPr="001A76BC" w:rsidRDefault="0074390E" w:rsidP="00C27FE8">
      <w:pPr>
        <w:pStyle w:val="BodyText"/>
        <w:spacing w:before="60" w:after="60"/>
        <w:ind w:firstLine="740"/>
        <w:jc w:val="both"/>
        <w:rPr>
          <w:i/>
          <w:iCs/>
          <w:color w:val="000000"/>
          <w:sz w:val="28"/>
          <w:szCs w:val="28"/>
        </w:rPr>
      </w:pPr>
      <w:r>
        <w:rPr>
          <w:i/>
          <w:iCs/>
          <w:color w:val="000000"/>
          <w:sz w:val="28"/>
          <w:szCs w:val="28"/>
        </w:rPr>
        <w:t>d</w:t>
      </w:r>
      <w:r w:rsidR="001A76BC" w:rsidRPr="001A76BC">
        <w:rPr>
          <w:i/>
          <w:iCs/>
          <w:color w:val="000000"/>
          <w:sz w:val="28"/>
          <w:szCs w:val="28"/>
        </w:rPr>
        <w:t xml:space="preserve">) </w:t>
      </w:r>
      <w:r w:rsidR="003143D3" w:rsidRPr="001A76BC">
        <w:rPr>
          <w:i/>
          <w:iCs/>
          <w:color w:val="000000"/>
          <w:sz w:val="28"/>
          <w:szCs w:val="28"/>
        </w:rPr>
        <w:t>Công tác l</w:t>
      </w:r>
      <w:r w:rsidR="00F66FF4" w:rsidRPr="001A76BC">
        <w:rPr>
          <w:i/>
          <w:iCs/>
          <w:color w:val="000000"/>
          <w:sz w:val="28"/>
          <w:szCs w:val="28"/>
        </w:rPr>
        <w:t>ựa chọn, sử dụng sách giáo khoa</w:t>
      </w:r>
    </w:p>
    <w:p w:rsidR="00F66FF4" w:rsidRPr="001A76BC" w:rsidRDefault="008438AB" w:rsidP="00C27FE8">
      <w:pPr>
        <w:pStyle w:val="BodyText"/>
        <w:spacing w:before="60" w:after="60"/>
        <w:ind w:firstLine="740"/>
        <w:jc w:val="both"/>
        <w:rPr>
          <w:iCs/>
          <w:color w:val="000000"/>
          <w:sz w:val="28"/>
          <w:szCs w:val="28"/>
        </w:rPr>
      </w:pPr>
      <w:r w:rsidRPr="001A76BC">
        <w:rPr>
          <w:iCs/>
          <w:color w:val="000000"/>
          <w:sz w:val="28"/>
          <w:szCs w:val="28"/>
        </w:rPr>
        <w:t xml:space="preserve">Nêu rõ </w:t>
      </w:r>
      <w:r w:rsidR="004D40B0" w:rsidRPr="001A76BC">
        <w:rPr>
          <w:iCs/>
          <w:color w:val="000000" w:themeColor="text1"/>
          <w:sz w:val="28"/>
          <w:szCs w:val="28"/>
        </w:rPr>
        <w:t xml:space="preserve">các nội dung chính đã tuyên truyền về việc thực hiện </w:t>
      </w:r>
      <w:r w:rsidRPr="001A76BC">
        <w:rPr>
          <w:iCs/>
          <w:color w:val="000000"/>
          <w:sz w:val="28"/>
          <w:szCs w:val="28"/>
        </w:rPr>
        <w:t xml:space="preserve">quy trình lựa chọn SGK theo </w:t>
      </w:r>
      <w:r w:rsidRPr="001A76BC">
        <w:rPr>
          <w:sz w:val="28"/>
          <w:szCs w:val="28"/>
        </w:rPr>
        <w:t>Thông tư số 25/2020/TT-BGDĐT ngày 26/8/2020 của Bộ trưởng Bộ GDĐT</w:t>
      </w:r>
      <w:r w:rsidRPr="001A76BC">
        <w:rPr>
          <w:iCs/>
          <w:color w:val="000000"/>
          <w:sz w:val="28"/>
          <w:szCs w:val="28"/>
        </w:rPr>
        <w:t xml:space="preserve">; việc công bố danh mục SGK sử dụng trên địa bàn tỉnh do UBND tỉnh ban </w:t>
      </w:r>
      <w:r w:rsidRPr="001A76BC">
        <w:rPr>
          <w:iCs/>
          <w:color w:val="000000"/>
          <w:sz w:val="28"/>
          <w:szCs w:val="28"/>
        </w:rPr>
        <w:lastRenderedPageBreak/>
        <w:t xml:space="preserve">hành quyết định phê duyệt; việc phối hợp với các Công ty, Nhà xuất bản có SGK được chọn để cung ứng cho nhu cầu của giáo viên và học sinh tại đơn vị; </w:t>
      </w:r>
      <w:r w:rsidR="009248B3" w:rsidRPr="001A76BC">
        <w:rPr>
          <w:iCs/>
          <w:color w:val="000000"/>
          <w:sz w:val="28"/>
          <w:szCs w:val="28"/>
        </w:rPr>
        <w:t>ý nghĩa của việc thực hiện 1 chương trình, nhiều bộ SGK…</w:t>
      </w:r>
    </w:p>
    <w:p w:rsidR="003143D3" w:rsidRPr="001A76BC" w:rsidRDefault="0074390E" w:rsidP="00C27FE8">
      <w:pPr>
        <w:pStyle w:val="BodyText"/>
        <w:spacing w:before="60" w:after="60"/>
        <w:ind w:firstLine="740"/>
        <w:jc w:val="both"/>
        <w:rPr>
          <w:i/>
          <w:iCs/>
          <w:color w:val="000000" w:themeColor="text1"/>
          <w:sz w:val="28"/>
          <w:szCs w:val="28"/>
        </w:rPr>
      </w:pPr>
      <w:r>
        <w:rPr>
          <w:i/>
          <w:iCs/>
          <w:color w:val="000000" w:themeColor="text1"/>
          <w:sz w:val="28"/>
          <w:szCs w:val="28"/>
        </w:rPr>
        <w:t>e</w:t>
      </w:r>
      <w:r w:rsidR="001A76BC" w:rsidRPr="001A76BC">
        <w:rPr>
          <w:i/>
          <w:iCs/>
          <w:color w:val="000000" w:themeColor="text1"/>
          <w:sz w:val="28"/>
          <w:szCs w:val="28"/>
        </w:rPr>
        <w:t xml:space="preserve">) </w:t>
      </w:r>
      <w:r w:rsidR="003143D3" w:rsidRPr="001A76BC">
        <w:rPr>
          <w:i/>
          <w:iCs/>
          <w:color w:val="000000" w:themeColor="text1"/>
          <w:sz w:val="28"/>
          <w:szCs w:val="28"/>
        </w:rPr>
        <w:t>Việc lựa chọn tổ hợp môn học, chuyên đề học tập theo chương trình GDPT 2018/Chương trình GDTX 2022…</w:t>
      </w:r>
    </w:p>
    <w:p w:rsidR="00C91C53" w:rsidRPr="001A76BC" w:rsidRDefault="009B7F4D" w:rsidP="00C27FE8">
      <w:pPr>
        <w:pStyle w:val="FootnoteText"/>
        <w:spacing w:before="60" w:after="60"/>
        <w:ind w:firstLine="720"/>
        <w:jc w:val="both"/>
        <w:rPr>
          <w:iCs/>
          <w:color w:val="000000" w:themeColor="text1"/>
          <w:sz w:val="28"/>
          <w:szCs w:val="28"/>
        </w:rPr>
      </w:pPr>
      <w:r w:rsidRPr="001A76BC">
        <w:rPr>
          <w:iCs/>
          <w:color w:val="000000"/>
          <w:sz w:val="28"/>
          <w:szCs w:val="28"/>
        </w:rPr>
        <w:t xml:space="preserve">Nêu rõ </w:t>
      </w:r>
      <w:r w:rsidRPr="001A76BC">
        <w:rPr>
          <w:iCs/>
          <w:color w:val="000000" w:themeColor="text1"/>
          <w:sz w:val="28"/>
          <w:szCs w:val="28"/>
        </w:rPr>
        <w:t xml:space="preserve">các nội dung chính đã tuyên truyền về </w:t>
      </w:r>
      <w:r w:rsidR="008E751A">
        <w:rPr>
          <w:iCs/>
          <w:color w:val="000000" w:themeColor="text1"/>
          <w:sz w:val="28"/>
          <w:szCs w:val="28"/>
        </w:rPr>
        <w:t>hướng dẫn của Bộ GDĐT, Sở</w:t>
      </w:r>
      <w:r w:rsidR="00630D30" w:rsidRPr="001A76BC">
        <w:rPr>
          <w:iCs/>
          <w:color w:val="000000" w:themeColor="text1"/>
          <w:sz w:val="28"/>
          <w:szCs w:val="28"/>
        </w:rPr>
        <w:t xml:space="preserve"> GDĐT trong việc lựa chọn tổ hợp môn học, cụm chuyên đề học tập ở cấp THPT theo </w:t>
      </w:r>
      <w:r w:rsidR="00C91C53" w:rsidRPr="001A76BC">
        <w:rPr>
          <w:iCs/>
          <w:color w:val="000000" w:themeColor="text1"/>
          <w:sz w:val="28"/>
          <w:szCs w:val="28"/>
        </w:rPr>
        <w:t>các văn bản sau:</w:t>
      </w:r>
    </w:p>
    <w:p w:rsidR="00C91C53" w:rsidRPr="001A76BC" w:rsidRDefault="00C91C53" w:rsidP="00C27FE8">
      <w:pPr>
        <w:pStyle w:val="FootnoteText"/>
        <w:spacing w:before="80" w:after="80"/>
        <w:ind w:firstLine="720"/>
        <w:jc w:val="both"/>
        <w:rPr>
          <w:iCs/>
          <w:sz w:val="28"/>
          <w:szCs w:val="28"/>
        </w:rPr>
      </w:pPr>
      <w:r w:rsidRPr="001A76BC">
        <w:rPr>
          <w:iCs/>
          <w:color w:val="000000" w:themeColor="text1"/>
          <w:sz w:val="28"/>
          <w:szCs w:val="28"/>
        </w:rPr>
        <w:t xml:space="preserve">- </w:t>
      </w:r>
      <w:r w:rsidR="009B7F4D" w:rsidRPr="001A76BC">
        <w:rPr>
          <w:sz w:val="28"/>
          <w:szCs w:val="28"/>
        </w:rPr>
        <w:t xml:space="preserve">Công văn số 2224/SGDĐT-GDTrH ngày 10/8/2022 của Sở GDĐT về việc </w:t>
      </w:r>
      <w:r w:rsidR="009B7F4D" w:rsidRPr="001A76BC">
        <w:rPr>
          <w:iCs/>
          <w:sz w:val="28"/>
          <w:szCs w:val="28"/>
        </w:rPr>
        <w:t xml:space="preserve">triển khai thực hiện Thông tư số 13/2022/TT-BGDĐT ngày 03/8/2022 của Bộ GDĐT và hướng dẫn thực hiện lựa chọn tổ hợp môn học, cụm chuyên đề học tập ở lớp 10 năm học 2022-2023; </w:t>
      </w:r>
    </w:p>
    <w:p w:rsidR="00C91C53" w:rsidRPr="001A76BC" w:rsidRDefault="00C91C53" w:rsidP="00C27FE8">
      <w:pPr>
        <w:pStyle w:val="FootnoteText"/>
        <w:spacing w:before="80" w:after="80"/>
        <w:ind w:firstLine="720"/>
        <w:jc w:val="both"/>
        <w:rPr>
          <w:iCs/>
          <w:color w:val="000000"/>
          <w:sz w:val="28"/>
          <w:szCs w:val="28"/>
        </w:rPr>
      </w:pPr>
      <w:r w:rsidRPr="001A76BC">
        <w:rPr>
          <w:iCs/>
          <w:sz w:val="28"/>
          <w:szCs w:val="28"/>
        </w:rPr>
        <w:t xml:space="preserve">- </w:t>
      </w:r>
      <w:r w:rsidR="009B7F4D" w:rsidRPr="001A76BC">
        <w:rPr>
          <w:iCs/>
          <w:color w:val="000000"/>
          <w:sz w:val="28"/>
          <w:szCs w:val="28"/>
        </w:rPr>
        <w:t xml:space="preserve">Công văn số 68/BGDĐT-GDTrH </w:t>
      </w:r>
      <w:r w:rsidR="00A3648C">
        <w:rPr>
          <w:iCs/>
          <w:color w:val="000000"/>
          <w:sz w:val="28"/>
          <w:szCs w:val="28"/>
        </w:rPr>
        <w:t xml:space="preserve">ngày 06/01/2023 </w:t>
      </w:r>
      <w:r w:rsidR="009B7F4D" w:rsidRPr="001A76BC">
        <w:rPr>
          <w:iCs/>
          <w:color w:val="000000"/>
          <w:sz w:val="28"/>
          <w:szCs w:val="28"/>
        </w:rPr>
        <w:t xml:space="preserve">của Bộ GDĐT về việc hướng dẫn chuyển đổi môn học lựa chọn, cụm chuyên đề học tập cấp trung học phổ thông; </w:t>
      </w:r>
    </w:p>
    <w:p w:rsidR="00C91C53" w:rsidRPr="001A76BC" w:rsidRDefault="00C91C53" w:rsidP="00C27FE8">
      <w:pPr>
        <w:pStyle w:val="FootnoteText"/>
        <w:spacing w:before="80" w:after="80"/>
        <w:ind w:firstLine="720"/>
        <w:jc w:val="both"/>
        <w:rPr>
          <w:iCs/>
          <w:color w:val="000000"/>
          <w:sz w:val="28"/>
          <w:szCs w:val="28"/>
        </w:rPr>
      </w:pPr>
      <w:r w:rsidRPr="001A76BC">
        <w:rPr>
          <w:iCs/>
          <w:color w:val="000000"/>
          <w:sz w:val="28"/>
          <w:szCs w:val="28"/>
        </w:rPr>
        <w:t>- Công văn số 2524/SGDĐT-GDTrH ngày 26/8/2022 của Sở GDĐT về việc hướng dẫn thực hiện Chương trình GDTX cấp THPT năm học 2022-2023;</w:t>
      </w:r>
    </w:p>
    <w:p w:rsidR="009B7F4D" w:rsidRPr="001A76BC" w:rsidRDefault="00C91C53" w:rsidP="00C27FE8">
      <w:pPr>
        <w:pStyle w:val="FootnoteText"/>
        <w:spacing w:before="80" w:after="80"/>
        <w:ind w:firstLine="720"/>
        <w:jc w:val="both"/>
        <w:rPr>
          <w:iCs/>
          <w:color w:val="000000"/>
          <w:sz w:val="28"/>
          <w:szCs w:val="28"/>
        </w:rPr>
      </w:pPr>
      <w:r w:rsidRPr="001A76BC">
        <w:rPr>
          <w:iCs/>
          <w:color w:val="000000"/>
          <w:sz w:val="28"/>
          <w:szCs w:val="28"/>
        </w:rPr>
        <w:t xml:space="preserve">- </w:t>
      </w:r>
      <w:r w:rsidR="00CE269E">
        <w:rPr>
          <w:iCs/>
          <w:color w:val="000000"/>
          <w:sz w:val="28"/>
          <w:szCs w:val="28"/>
        </w:rPr>
        <w:t>Công văn số 6027/BGD</w:t>
      </w:r>
      <w:r w:rsidR="00630D30" w:rsidRPr="001A76BC">
        <w:rPr>
          <w:iCs/>
          <w:color w:val="000000"/>
          <w:sz w:val="28"/>
          <w:szCs w:val="28"/>
        </w:rPr>
        <w:t>ĐT-GDTX ngày 15/11/2022 của Bộ GDĐT về việc hướng dẫn tổ chức hoạt động trải nghiệm, hướng nghiệp và chuyển đổi môn học lựa chọn, cụm chuyên đề học tập trong Chương trình GDTX cấp THPT.</w:t>
      </w:r>
    </w:p>
    <w:p w:rsidR="00B05794" w:rsidRPr="001A76BC" w:rsidRDefault="0074390E" w:rsidP="00C27FE8">
      <w:pPr>
        <w:pStyle w:val="BodyText"/>
        <w:spacing w:before="80" w:after="80"/>
        <w:ind w:firstLine="740"/>
        <w:jc w:val="both"/>
        <w:rPr>
          <w:i/>
          <w:iCs/>
          <w:color w:val="000000"/>
          <w:sz w:val="28"/>
          <w:szCs w:val="28"/>
        </w:rPr>
      </w:pPr>
      <w:r>
        <w:rPr>
          <w:i/>
          <w:iCs/>
          <w:color w:val="000000"/>
          <w:sz w:val="28"/>
          <w:szCs w:val="28"/>
        </w:rPr>
        <w:t>f</w:t>
      </w:r>
      <w:r w:rsidR="001A76BC" w:rsidRPr="001A76BC">
        <w:rPr>
          <w:i/>
          <w:iCs/>
          <w:color w:val="000000"/>
          <w:sz w:val="28"/>
          <w:szCs w:val="28"/>
        </w:rPr>
        <w:t xml:space="preserve">) </w:t>
      </w:r>
      <w:r w:rsidR="00B05794" w:rsidRPr="001A76BC">
        <w:rPr>
          <w:i/>
          <w:iCs/>
          <w:color w:val="000000"/>
          <w:sz w:val="28"/>
          <w:szCs w:val="28"/>
        </w:rPr>
        <w:t xml:space="preserve">Công tác phối hợp với các cơ quan, đơn vị truyền thông </w:t>
      </w:r>
      <w:r w:rsidR="00213A20" w:rsidRPr="001A76BC">
        <w:rPr>
          <w:i/>
          <w:iCs/>
          <w:color w:val="000000"/>
          <w:sz w:val="28"/>
          <w:szCs w:val="28"/>
        </w:rPr>
        <w:t xml:space="preserve">trong việc thực hiện </w:t>
      </w:r>
      <w:r w:rsidR="00B05794" w:rsidRPr="001A76BC">
        <w:rPr>
          <w:i/>
          <w:iCs/>
          <w:color w:val="000000"/>
          <w:sz w:val="28"/>
          <w:szCs w:val="28"/>
        </w:rPr>
        <w:t>công tác truyền thông về đổi m</w:t>
      </w:r>
      <w:r w:rsidR="001A76BC">
        <w:rPr>
          <w:i/>
          <w:iCs/>
          <w:color w:val="000000"/>
          <w:sz w:val="28"/>
          <w:szCs w:val="28"/>
        </w:rPr>
        <w:t>ới chương trình, sách giáo khoa</w:t>
      </w:r>
    </w:p>
    <w:p w:rsidR="00B05794" w:rsidRPr="001A76BC" w:rsidRDefault="00213A20" w:rsidP="00C27FE8">
      <w:pPr>
        <w:pStyle w:val="FootnoteText"/>
        <w:spacing w:before="80" w:after="80"/>
        <w:ind w:firstLine="720"/>
        <w:jc w:val="both"/>
        <w:rPr>
          <w:iCs/>
          <w:color w:val="000000"/>
          <w:sz w:val="28"/>
          <w:szCs w:val="28"/>
        </w:rPr>
      </w:pPr>
      <w:r w:rsidRPr="001A76BC">
        <w:rPr>
          <w:iCs/>
          <w:color w:val="000000"/>
          <w:sz w:val="28"/>
          <w:szCs w:val="28"/>
        </w:rPr>
        <w:t>Nêu rõ các nội dung đã phối hợp truyền thông; hình thức truyền thông; số đợt truyền thông.</w:t>
      </w:r>
    </w:p>
    <w:p w:rsidR="00B05794" w:rsidRPr="001A76BC" w:rsidRDefault="0074390E" w:rsidP="00C27FE8">
      <w:pPr>
        <w:pStyle w:val="BodyText"/>
        <w:spacing w:before="80" w:after="80"/>
        <w:ind w:firstLine="740"/>
        <w:jc w:val="both"/>
        <w:rPr>
          <w:i/>
          <w:iCs/>
          <w:color w:val="000000" w:themeColor="text1"/>
          <w:sz w:val="28"/>
          <w:szCs w:val="28"/>
        </w:rPr>
      </w:pPr>
      <w:r>
        <w:rPr>
          <w:i/>
          <w:iCs/>
          <w:color w:val="000000" w:themeColor="text1"/>
          <w:sz w:val="28"/>
          <w:szCs w:val="28"/>
        </w:rPr>
        <w:t>g</w:t>
      </w:r>
      <w:r w:rsidR="001A76BC" w:rsidRPr="001A76BC">
        <w:rPr>
          <w:i/>
          <w:iCs/>
          <w:color w:val="000000" w:themeColor="text1"/>
          <w:sz w:val="28"/>
          <w:szCs w:val="28"/>
        </w:rPr>
        <w:t xml:space="preserve">) </w:t>
      </w:r>
      <w:r w:rsidR="00B05794" w:rsidRPr="001A76BC">
        <w:rPr>
          <w:i/>
          <w:iCs/>
          <w:color w:val="000000" w:themeColor="text1"/>
          <w:sz w:val="28"/>
          <w:szCs w:val="28"/>
        </w:rPr>
        <w:t>Những kết quả bước đầu đã đạt được trong việc triển khai thực hiện Chương trình GDPT 2018/</w:t>
      </w:r>
      <w:r w:rsidR="001A76BC">
        <w:rPr>
          <w:i/>
          <w:iCs/>
          <w:color w:val="000000" w:themeColor="text1"/>
          <w:sz w:val="28"/>
          <w:szCs w:val="28"/>
        </w:rPr>
        <w:t>Chương trình GDTX 2022</w:t>
      </w:r>
    </w:p>
    <w:p w:rsidR="00B05794" w:rsidRPr="001A76BC" w:rsidRDefault="00D352EE" w:rsidP="00C27FE8">
      <w:pPr>
        <w:pStyle w:val="FootnoteText"/>
        <w:spacing w:before="80" w:after="80"/>
        <w:ind w:firstLine="720"/>
        <w:jc w:val="both"/>
        <w:rPr>
          <w:iCs/>
          <w:color w:val="000000"/>
          <w:sz w:val="28"/>
          <w:szCs w:val="28"/>
        </w:rPr>
      </w:pPr>
      <w:r w:rsidRPr="001A76BC">
        <w:rPr>
          <w:iCs/>
          <w:color w:val="000000"/>
          <w:sz w:val="28"/>
          <w:szCs w:val="28"/>
        </w:rPr>
        <w:t>Nêu ngắn gọn</w:t>
      </w:r>
      <w:r w:rsidR="00485FB6" w:rsidRPr="001A76BC">
        <w:rPr>
          <w:iCs/>
          <w:color w:val="000000"/>
          <w:sz w:val="28"/>
          <w:szCs w:val="28"/>
        </w:rPr>
        <w:t xml:space="preserve"> </w:t>
      </w:r>
      <w:r w:rsidRPr="001A76BC">
        <w:rPr>
          <w:iCs/>
          <w:color w:val="000000"/>
          <w:sz w:val="28"/>
          <w:szCs w:val="28"/>
        </w:rPr>
        <w:t xml:space="preserve">các nội dung đã truyền thông về </w:t>
      </w:r>
      <w:r w:rsidR="00485FB6" w:rsidRPr="001A76BC">
        <w:rPr>
          <w:iCs/>
          <w:color w:val="000000"/>
          <w:sz w:val="28"/>
          <w:szCs w:val="28"/>
        </w:rPr>
        <w:t>kết quả đạt được trong việc tổ chức dạy học, kiểm tra, đánh giá theo hướng phát triển phẩm chất, năng lực học sinh so với mục tiêu, yêu cầu cần đạt của chương trình các môn học; minh chứng cụ thể bằng các số liệu</w:t>
      </w:r>
      <w:r w:rsidR="00105B70">
        <w:rPr>
          <w:iCs/>
          <w:color w:val="000000"/>
          <w:sz w:val="28"/>
          <w:szCs w:val="28"/>
        </w:rPr>
        <w:t>, tỉ lệ</w:t>
      </w:r>
      <w:r w:rsidR="00485FB6" w:rsidRPr="001A76BC">
        <w:rPr>
          <w:iCs/>
          <w:color w:val="000000"/>
          <w:sz w:val="28"/>
          <w:szCs w:val="28"/>
        </w:rPr>
        <w:t xml:space="preserve"> đạ</w:t>
      </w:r>
      <w:r w:rsidR="00111D21" w:rsidRPr="001A76BC">
        <w:rPr>
          <w:iCs/>
          <w:color w:val="000000"/>
          <w:sz w:val="28"/>
          <w:szCs w:val="28"/>
        </w:rPr>
        <w:t xml:space="preserve">t được trong </w:t>
      </w:r>
      <w:r w:rsidR="00805097">
        <w:rPr>
          <w:iCs/>
          <w:color w:val="000000"/>
          <w:sz w:val="28"/>
          <w:szCs w:val="28"/>
        </w:rPr>
        <w:t>học tập, rèn luyện của học sinh các khối lớp đã triển khai thực hiện chương trình, sách giáo khoa mới.</w:t>
      </w:r>
    </w:p>
    <w:p w:rsidR="00770616" w:rsidRPr="001A76BC" w:rsidRDefault="0074390E" w:rsidP="00C27FE8">
      <w:pPr>
        <w:pStyle w:val="BodyText"/>
        <w:spacing w:before="80" w:after="80"/>
        <w:ind w:firstLine="740"/>
        <w:jc w:val="both"/>
        <w:rPr>
          <w:i/>
          <w:iCs/>
          <w:color w:val="000000" w:themeColor="text1"/>
          <w:sz w:val="28"/>
          <w:szCs w:val="28"/>
        </w:rPr>
      </w:pPr>
      <w:r>
        <w:rPr>
          <w:i/>
          <w:iCs/>
          <w:color w:val="000000" w:themeColor="text1"/>
          <w:sz w:val="28"/>
          <w:szCs w:val="28"/>
        </w:rPr>
        <w:t>h</w:t>
      </w:r>
      <w:r w:rsidR="001A76BC" w:rsidRPr="001A76BC">
        <w:rPr>
          <w:i/>
          <w:iCs/>
          <w:color w:val="000000" w:themeColor="text1"/>
          <w:sz w:val="28"/>
          <w:szCs w:val="28"/>
        </w:rPr>
        <w:t xml:space="preserve">) </w:t>
      </w:r>
      <w:r w:rsidR="00770616" w:rsidRPr="001A76BC">
        <w:rPr>
          <w:i/>
          <w:iCs/>
          <w:color w:val="000000" w:themeColor="text1"/>
          <w:sz w:val="28"/>
          <w:szCs w:val="28"/>
        </w:rPr>
        <w:t>Những tồn tại, hạn chế, khó khăn vướng mắc của đơn vị trong việc triển khai thực hiện Chương trình GDPT 2018/Chương trình GDTX 2022 và giải pháp khắc</w:t>
      </w:r>
      <w:r w:rsidR="001A76BC">
        <w:rPr>
          <w:i/>
          <w:iCs/>
          <w:color w:val="000000" w:themeColor="text1"/>
          <w:sz w:val="28"/>
          <w:szCs w:val="28"/>
        </w:rPr>
        <w:t xml:space="preserve"> phục trong thời gian tiếp theo</w:t>
      </w:r>
    </w:p>
    <w:p w:rsidR="00770616" w:rsidRPr="001A76BC" w:rsidRDefault="0033589E" w:rsidP="00C27FE8">
      <w:pPr>
        <w:pStyle w:val="BodyText"/>
        <w:spacing w:before="80" w:after="80"/>
        <w:ind w:firstLine="740"/>
        <w:jc w:val="both"/>
        <w:rPr>
          <w:iCs/>
          <w:color w:val="000000" w:themeColor="text1"/>
          <w:sz w:val="28"/>
          <w:szCs w:val="28"/>
        </w:rPr>
      </w:pPr>
      <w:r w:rsidRPr="001A76BC">
        <w:rPr>
          <w:iCs/>
          <w:color w:val="000000" w:themeColor="text1"/>
          <w:sz w:val="28"/>
          <w:szCs w:val="28"/>
        </w:rPr>
        <w:t>Nêu ngắn gọn các nội dung đã truyền thông về vấn đề này.</w:t>
      </w:r>
    </w:p>
    <w:p w:rsidR="00F617F4" w:rsidRPr="00F617F4" w:rsidRDefault="00F617F4" w:rsidP="00C27FE8">
      <w:pPr>
        <w:pStyle w:val="BodyText"/>
        <w:spacing w:before="80" w:after="80"/>
        <w:ind w:firstLine="740"/>
        <w:jc w:val="both"/>
        <w:rPr>
          <w:b/>
          <w:i/>
          <w:iCs/>
          <w:color w:val="000000" w:themeColor="text1"/>
          <w:sz w:val="28"/>
          <w:szCs w:val="28"/>
        </w:rPr>
      </w:pPr>
      <w:r w:rsidRPr="00F617F4">
        <w:rPr>
          <w:b/>
          <w:i/>
          <w:iCs/>
          <w:color w:val="000000" w:themeColor="text1"/>
          <w:sz w:val="28"/>
          <w:szCs w:val="28"/>
        </w:rPr>
        <w:t>2.3. Việc tham gia</w:t>
      </w:r>
      <w:r w:rsidR="00C944CB">
        <w:rPr>
          <w:b/>
          <w:i/>
          <w:iCs/>
          <w:color w:val="000000" w:themeColor="text1"/>
          <w:sz w:val="28"/>
          <w:szCs w:val="28"/>
        </w:rPr>
        <w:t>,</w:t>
      </w:r>
      <w:r w:rsidRPr="00F617F4">
        <w:rPr>
          <w:b/>
          <w:i/>
          <w:iCs/>
          <w:color w:val="000000" w:themeColor="text1"/>
          <w:sz w:val="28"/>
          <w:szCs w:val="28"/>
        </w:rPr>
        <w:t xml:space="preserve"> thực hiện Kế hoạch phối hợp truyền thông giữa các trường THPT, THCS&amp;THPT; Trung tâm GDTX, GDNN-GDTX với Phòng GDĐT trên địa bàn</w:t>
      </w:r>
    </w:p>
    <w:p w:rsidR="00DE0C55" w:rsidRPr="00DE0C55" w:rsidRDefault="002514C0" w:rsidP="00C27FE8">
      <w:pPr>
        <w:pStyle w:val="BodyText"/>
        <w:spacing w:before="80" w:after="80"/>
        <w:ind w:firstLine="740"/>
        <w:jc w:val="both"/>
        <w:rPr>
          <w:iCs/>
          <w:color w:val="000000" w:themeColor="text1"/>
          <w:sz w:val="28"/>
          <w:szCs w:val="28"/>
        </w:rPr>
      </w:pPr>
      <w:r>
        <w:rPr>
          <w:iCs/>
          <w:color w:val="000000" w:themeColor="text1"/>
          <w:sz w:val="28"/>
          <w:szCs w:val="28"/>
        </w:rPr>
        <w:t xml:space="preserve">2.3.1. </w:t>
      </w:r>
      <w:r w:rsidR="00DE0C55" w:rsidRPr="00DE0C55">
        <w:rPr>
          <w:sz w:val="28"/>
          <w:szCs w:val="28"/>
        </w:rPr>
        <w:t xml:space="preserve">Kế hoạch </w:t>
      </w:r>
      <w:r w:rsidR="00DE0C55">
        <w:rPr>
          <w:iCs/>
          <w:color w:val="000000"/>
          <w:sz w:val="28"/>
          <w:szCs w:val="28"/>
        </w:rPr>
        <w:t>phối hợp truyền thông</w:t>
      </w:r>
      <w:r w:rsidR="00DE0C55" w:rsidRPr="00DE0C55">
        <w:rPr>
          <w:iCs/>
          <w:color w:val="000000"/>
          <w:sz w:val="28"/>
          <w:szCs w:val="28"/>
        </w:rPr>
        <w:t xml:space="preserve">: </w:t>
      </w:r>
      <w:r w:rsidR="00DE0C55" w:rsidRPr="00DE0C55">
        <w:rPr>
          <w:i/>
          <w:iCs/>
          <w:color w:val="000000"/>
          <w:sz w:val="28"/>
          <w:szCs w:val="28"/>
        </w:rPr>
        <w:t>(Nêu rõ số Kế hoạch, ngày tháng năm ban hành).</w:t>
      </w:r>
    </w:p>
    <w:p w:rsidR="00EF3895" w:rsidRPr="00EF3895" w:rsidRDefault="002514C0" w:rsidP="00C27FE8">
      <w:pPr>
        <w:pStyle w:val="FootnoteText"/>
        <w:spacing w:before="80" w:after="80"/>
        <w:ind w:firstLine="720"/>
        <w:jc w:val="both"/>
        <w:rPr>
          <w:iCs/>
          <w:color w:val="000000"/>
          <w:sz w:val="28"/>
          <w:szCs w:val="28"/>
        </w:rPr>
      </w:pPr>
      <w:r>
        <w:rPr>
          <w:iCs/>
          <w:color w:val="000000"/>
          <w:sz w:val="28"/>
          <w:szCs w:val="28"/>
        </w:rPr>
        <w:lastRenderedPageBreak/>
        <w:t xml:space="preserve">2.3.2. </w:t>
      </w:r>
      <w:r w:rsidR="00EF3895" w:rsidRPr="00EF3895">
        <w:rPr>
          <w:sz w:val="28"/>
          <w:szCs w:val="28"/>
        </w:rPr>
        <w:t>Số đợt thực hiện truyền thông, hình thức thực hiện, đối tượng tr</w:t>
      </w:r>
      <w:r w:rsidR="00A21ECA">
        <w:rPr>
          <w:sz w:val="28"/>
          <w:szCs w:val="28"/>
        </w:rPr>
        <w:t>uyền thông, thời gian thực hiện</w:t>
      </w:r>
    </w:p>
    <w:tbl>
      <w:tblPr>
        <w:tblStyle w:val="TableGrid"/>
        <w:tblW w:w="0" w:type="auto"/>
        <w:tblLook w:val="04A0" w:firstRow="1" w:lastRow="0" w:firstColumn="1" w:lastColumn="0" w:noHBand="0" w:noVBand="1"/>
      </w:tblPr>
      <w:tblGrid>
        <w:gridCol w:w="2435"/>
        <w:gridCol w:w="2435"/>
        <w:gridCol w:w="2436"/>
        <w:gridCol w:w="2436"/>
      </w:tblGrid>
      <w:tr w:rsidR="00EF3895" w:rsidTr="00921718">
        <w:tc>
          <w:tcPr>
            <w:tcW w:w="2435" w:type="dxa"/>
            <w:vAlign w:val="center"/>
          </w:tcPr>
          <w:p w:rsidR="00EF3895" w:rsidRPr="001142F8" w:rsidRDefault="00EF3895" w:rsidP="00C27FE8">
            <w:pPr>
              <w:spacing w:before="80" w:after="80"/>
              <w:jc w:val="center"/>
              <w:rPr>
                <w:rFonts w:ascii="Times New Roman" w:hAnsi="Times New Roman" w:cs="Times New Roman"/>
                <w:b/>
                <w:sz w:val="26"/>
                <w:szCs w:val="26"/>
              </w:rPr>
            </w:pPr>
            <w:r w:rsidRPr="001142F8">
              <w:rPr>
                <w:rFonts w:ascii="Times New Roman" w:hAnsi="Times New Roman" w:cs="Times New Roman"/>
                <w:b/>
                <w:sz w:val="26"/>
                <w:szCs w:val="26"/>
              </w:rPr>
              <w:t>Đối tượng được truyền thông</w:t>
            </w:r>
          </w:p>
        </w:tc>
        <w:tc>
          <w:tcPr>
            <w:tcW w:w="2435" w:type="dxa"/>
            <w:vAlign w:val="center"/>
          </w:tcPr>
          <w:p w:rsidR="00EF3895" w:rsidRPr="001142F8" w:rsidRDefault="00EF3895" w:rsidP="00C27FE8">
            <w:pPr>
              <w:spacing w:before="80" w:after="80"/>
              <w:jc w:val="center"/>
              <w:rPr>
                <w:rFonts w:ascii="Times New Roman" w:hAnsi="Times New Roman" w:cs="Times New Roman"/>
                <w:b/>
                <w:sz w:val="26"/>
                <w:szCs w:val="26"/>
              </w:rPr>
            </w:pPr>
            <w:r w:rsidRPr="001142F8">
              <w:rPr>
                <w:rFonts w:ascii="Times New Roman" w:hAnsi="Times New Roman" w:cs="Times New Roman"/>
                <w:b/>
                <w:sz w:val="26"/>
                <w:szCs w:val="26"/>
              </w:rPr>
              <w:t>Số đợt thực hiện</w:t>
            </w:r>
          </w:p>
        </w:tc>
        <w:tc>
          <w:tcPr>
            <w:tcW w:w="2436" w:type="dxa"/>
            <w:vAlign w:val="center"/>
          </w:tcPr>
          <w:p w:rsidR="00EF3895" w:rsidRPr="001142F8" w:rsidRDefault="00EF3895" w:rsidP="00C27FE8">
            <w:pPr>
              <w:spacing w:before="80" w:after="80"/>
              <w:jc w:val="center"/>
              <w:rPr>
                <w:rFonts w:ascii="Times New Roman" w:hAnsi="Times New Roman" w:cs="Times New Roman"/>
                <w:b/>
                <w:sz w:val="26"/>
                <w:szCs w:val="26"/>
              </w:rPr>
            </w:pPr>
            <w:r w:rsidRPr="001142F8">
              <w:rPr>
                <w:rFonts w:ascii="Times New Roman" w:hAnsi="Times New Roman" w:cs="Times New Roman"/>
                <w:b/>
                <w:sz w:val="26"/>
                <w:szCs w:val="26"/>
              </w:rPr>
              <w:t>Hình thức thực hiện</w:t>
            </w:r>
          </w:p>
        </w:tc>
        <w:tc>
          <w:tcPr>
            <w:tcW w:w="2436" w:type="dxa"/>
            <w:vAlign w:val="center"/>
          </w:tcPr>
          <w:p w:rsidR="00EF3895" w:rsidRPr="001142F8" w:rsidRDefault="00EF3895" w:rsidP="00C27FE8">
            <w:pPr>
              <w:spacing w:before="80" w:after="80"/>
              <w:jc w:val="center"/>
              <w:rPr>
                <w:rFonts w:ascii="Times New Roman" w:hAnsi="Times New Roman" w:cs="Times New Roman"/>
                <w:b/>
                <w:sz w:val="26"/>
                <w:szCs w:val="26"/>
              </w:rPr>
            </w:pPr>
            <w:r w:rsidRPr="001142F8">
              <w:rPr>
                <w:rFonts w:ascii="Times New Roman" w:hAnsi="Times New Roman" w:cs="Times New Roman"/>
                <w:b/>
                <w:sz w:val="26"/>
                <w:szCs w:val="26"/>
              </w:rPr>
              <w:t>Thời gian thực hiện</w:t>
            </w:r>
          </w:p>
        </w:tc>
      </w:tr>
      <w:tr w:rsidR="00EF3895" w:rsidTr="00921718">
        <w:tc>
          <w:tcPr>
            <w:tcW w:w="2435" w:type="dxa"/>
          </w:tcPr>
          <w:p w:rsidR="00EF3895" w:rsidRPr="001142F8" w:rsidRDefault="00EF3895" w:rsidP="00BA3AA7">
            <w:pPr>
              <w:spacing w:before="60" w:after="60"/>
              <w:jc w:val="both"/>
              <w:rPr>
                <w:rFonts w:ascii="Times New Roman" w:hAnsi="Times New Roman" w:cs="Times New Roman"/>
                <w:sz w:val="26"/>
                <w:szCs w:val="26"/>
              </w:rPr>
            </w:pPr>
            <w:r>
              <w:rPr>
                <w:rFonts w:ascii="Times New Roman" w:hAnsi="Times New Roman" w:cs="Times New Roman"/>
                <w:sz w:val="26"/>
                <w:szCs w:val="26"/>
              </w:rPr>
              <w:t>CBQL, GV, NV</w:t>
            </w:r>
          </w:p>
        </w:tc>
        <w:tc>
          <w:tcPr>
            <w:tcW w:w="2435" w:type="dxa"/>
          </w:tcPr>
          <w:p w:rsidR="00EF3895" w:rsidRPr="001142F8" w:rsidRDefault="00EF3895" w:rsidP="00BA3AA7">
            <w:pPr>
              <w:spacing w:before="60" w:after="60"/>
              <w:jc w:val="both"/>
              <w:rPr>
                <w:rFonts w:ascii="Times New Roman" w:hAnsi="Times New Roman" w:cs="Times New Roman"/>
                <w:sz w:val="26"/>
                <w:szCs w:val="26"/>
              </w:rPr>
            </w:pPr>
          </w:p>
        </w:tc>
        <w:tc>
          <w:tcPr>
            <w:tcW w:w="2436" w:type="dxa"/>
          </w:tcPr>
          <w:p w:rsidR="00EF3895" w:rsidRPr="001142F8" w:rsidRDefault="00EF3895" w:rsidP="00BA3AA7">
            <w:pPr>
              <w:spacing w:before="60" w:after="60"/>
              <w:jc w:val="both"/>
              <w:rPr>
                <w:rFonts w:ascii="Times New Roman" w:hAnsi="Times New Roman" w:cs="Times New Roman"/>
                <w:sz w:val="26"/>
                <w:szCs w:val="26"/>
              </w:rPr>
            </w:pPr>
          </w:p>
        </w:tc>
        <w:tc>
          <w:tcPr>
            <w:tcW w:w="2436" w:type="dxa"/>
          </w:tcPr>
          <w:p w:rsidR="00EF3895" w:rsidRPr="001142F8" w:rsidRDefault="00EF3895" w:rsidP="00BA3AA7">
            <w:pPr>
              <w:spacing w:before="60" w:after="60"/>
              <w:jc w:val="both"/>
              <w:rPr>
                <w:rFonts w:ascii="Times New Roman" w:hAnsi="Times New Roman" w:cs="Times New Roman"/>
                <w:sz w:val="26"/>
                <w:szCs w:val="26"/>
              </w:rPr>
            </w:pPr>
          </w:p>
        </w:tc>
      </w:tr>
      <w:tr w:rsidR="00EF3895" w:rsidTr="00921718">
        <w:tc>
          <w:tcPr>
            <w:tcW w:w="2435" w:type="dxa"/>
          </w:tcPr>
          <w:p w:rsidR="00EF3895" w:rsidRPr="001142F8" w:rsidRDefault="00EF3895" w:rsidP="00BA3AA7">
            <w:pPr>
              <w:spacing w:before="60" w:after="60"/>
              <w:jc w:val="both"/>
              <w:rPr>
                <w:rFonts w:ascii="Times New Roman" w:hAnsi="Times New Roman" w:cs="Times New Roman"/>
                <w:sz w:val="26"/>
                <w:szCs w:val="26"/>
              </w:rPr>
            </w:pPr>
            <w:r>
              <w:rPr>
                <w:rFonts w:ascii="Times New Roman" w:hAnsi="Times New Roman" w:cs="Times New Roman"/>
                <w:sz w:val="26"/>
                <w:szCs w:val="26"/>
              </w:rPr>
              <w:t>Học sinh</w:t>
            </w:r>
          </w:p>
        </w:tc>
        <w:tc>
          <w:tcPr>
            <w:tcW w:w="2435" w:type="dxa"/>
          </w:tcPr>
          <w:p w:rsidR="00EF3895" w:rsidRPr="001142F8" w:rsidRDefault="00EF3895" w:rsidP="00BA3AA7">
            <w:pPr>
              <w:spacing w:before="60" w:after="60"/>
              <w:jc w:val="both"/>
              <w:rPr>
                <w:rFonts w:ascii="Times New Roman" w:hAnsi="Times New Roman" w:cs="Times New Roman"/>
                <w:sz w:val="26"/>
                <w:szCs w:val="26"/>
              </w:rPr>
            </w:pPr>
          </w:p>
        </w:tc>
        <w:tc>
          <w:tcPr>
            <w:tcW w:w="2436" w:type="dxa"/>
          </w:tcPr>
          <w:p w:rsidR="00EF3895" w:rsidRPr="001142F8" w:rsidRDefault="00EF3895" w:rsidP="00BA3AA7">
            <w:pPr>
              <w:spacing w:before="60" w:after="60"/>
              <w:jc w:val="both"/>
              <w:rPr>
                <w:rFonts w:ascii="Times New Roman" w:hAnsi="Times New Roman" w:cs="Times New Roman"/>
                <w:sz w:val="26"/>
                <w:szCs w:val="26"/>
              </w:rPr>
            </w:pPr>
          </w:p>
        </w:tc>
        <w:tc>
          <w:tcPr>
            <w:tcW w:w="2436" w:type="dxa"/>
          </w:tcPr>
          <w:p w:rsidR="00EF3895" w:rsidRPr="001142F8" w:rsidRDefault="00EF3895" w:rsidP="00BA3AA7">
            <w:pPr>
              <w:spacing w:before="60" w:after="60"/>
              <w:jc w:val="both"/>
              <w:rPr>
                <w:rFonts w:ascii="Times New Roman" w:hAnsi="Times New Roman" w:cs="Times New Roman"/>
                <w:sz w:val="26"/>
                <w:szCs w:val="26"/>
              </w:rPr>
            </w:pPr>
          </w:p>
        </w:tc>
      </w:tr>
      <w:tr w:rsidR="00EF3895" w:rsidTr="00921718">
        <w:tc>
          <w:tcPr>
            <w:tcW w:w="2435" w:type="dxa"/>
          </w:tcPr>
          <w:p w:rsidR="00EF3895" w:rsidRPr="001142F8" w:rsidRDefault="00EF3895" w:rsidP="00BA3AA7">
            <w:pPr>
              <w:spacing w:before="60" w:after="60"/>
              <w:jc w:val="both"/>
              <w:rPr>
                <w:rFonts w:ascii="Times New Roman" w:hAnsi="Times New Roman" w:cs="Times New Roman"/>
                <w:sz w:val="26"/>
                <w:szCs w:val="26"/>
              </w:rPr>
            </w:pPr>
            <w:r>
              <w:rPr>
                <w:rFonts w:ascii="Times New Roman" w:hAnsi="Times New Roman" w:cs="Times New Roman"/>
                <w:sz w:val="26"/>
                <w:szCs w:val="26"/>
              </w:rPr>
              <w:t>Phụ huynh học sinh</w:t>
            </w:r>
          </w:p>
        </w:tc>
        <w:tc>
          <w:tcPr>
            <w:tcW w:w="2435" w:type="dxa"/>
          </w:tcPr>
          <w:p w:rsidR="00EF3895" w:rsidRPr="001142F8" w:rsidRDefault="00EF3895" w:rsidP="00BA3AA7">
            <w:pPr>
              <w:spacing w:before="60" w:after="60"/>
              <w:jc w:val="both"/>
              <w:rPr>
                <w:rFonts w:ascii="Times New Roman" w:hAnsi="Times New Roman" w:cs="Times New Roman"/>
                <w:sz w:val="26"/>
                <w:szCs w:val="26"/>
              </w:rPr>
            </w:pPr>
          </w:p>
        </w:tc>
        <w:tc>
          <w:tcPr>
            <w:tcW w:w="2436" w:type="dxa"/>
          </w:tcPr>
          <w:p w:rsidR="00EF3895" w:rsidRPr="001142F8" w:rsidRDefault="00EF3895" w:rsidP="00BA3AA7">
            <w:pPr>
              <w:spacing w:before="60" w:after="60"/>
              <w:jc w:val="both"/>
              <w:rPr>
                <w:rFonts w:ascii="Times New Roman" w:hAnsi="Times New Roman" w:cs="Times New Roman"/>
                <w:sz w:val="26"/>
                <w:szCs w:val="26"/>
              </w:rPr>
            </w:pPr>
          </w:p>
        </w:tc>
        <w:tc>
          <w:tcPr>
            <w:tcW w:w="2436" w:type="dxa"/>
          </w:tcPr>
          <w:p w:rsidR="00EF3895" w:rsidRPr="001142F8" w:rsidRDefault="00EF3895" w:rsidP="00BA3AA7">
            <w:pPr>
              <w:spacing w:before="60" w:after="60"/>
              <w:jc w:val="both"/>
              <w:rPr>
                <w:rFonts w:ascii="Times New Roman" w:hAnsi="Times New Roman" w:cs="Times New Roman"/>
                <w:sz w:val="26"/>
                <w:szCs w:val="26"/>
              </w:rPr>
            </w:pPr>
          </w:p>
        </w:tc>
      </w:tr>
    </w:tbl>
    <w:p w:rsidR="00485FB6" w:rsidRPr="00E62F85" w:rsidRDefault="002514C0" w:rsidP="00926F39">
      <w:pPr>
        <w:pStyle w:val="FootnoteText"/>
        <w:spacing w:before="40" w:after="40"/>
        <w:ind w:firstLine="720"/>
        <w:jc w:val="both"/>
        <w:rPr>
          <w:iCs/>
          <w:color w:val="000000"/>
          <w:sz w:val="28"/>
          <w:szCs w:val="28"/>
        </w:rPr>
      </w:pPr>
      <w:r>
        <w:rPr>
          <w:iCs/>
          <w:color w:val="000000"/>
          <w:sz w:val="28"/>
          <w:szCs w:val="28"/>
        </w:rPr>
        <w:t xml:space="preserve">2.3.3. </w:t>
      </w:r>
      <w:r w:rsidR="00E62F85" w:rsidRPr="00E62F85">
        <w:rPr>
          <w:iCs/>
          <w:color w:val="000000"/>
          <w:sz w:val="28"/>
          <w:szCs w:val="28"/>
        </w:rPr>
        <w:t>Các nội dung đã truyền thông</w:t>
      </w:r>
    </w:p>
    <w:p w:rsidR="00E62F85" w:rsidRDefault="002514C0" w:rsidP="00926F39">
      <w:pPr>
        <w:pStyle w:val="BodyText"/>
        <w:spacing w:before="40" w:after="40"/>
        <w:ind w:firstLine="740"/>
        <w:jc w:val="both"/>
        <w:rPr>
          <w:iCs/>
          <w:color w:val="000000" w:themeColor="text1"/>
          <w:sz w:val="28"/>
          <w:szCs w:val="28"/>
        </w:rPr>
      </w:pPr>
      <w:r>
        <w:rPr>
          <w:iCs/>
          <w:color w:val="000000" w:themeColor="text1"/>
          <w:sz w:val="28"/>
          <w:szCs w:val="28"/>
        </w:rPr>
        <w:t xml:space="preserve">a) </w:t>
      </w:r>
      <w:r w:rsidR="00E62F85" w:rsidRPr="00E62F85">
        <w:rPr>
          <w:iCs/>
          <w:color w:val="000000" w:themeColor="text1"/>
          <w:sz w:val="28"/>
          <w:szCs w:val="28"/>
        </w:rPr>
        <w:t>Tiếp cận các nội dung mới trong Chương trình GDPT 2018</w:t>
      </w:r>
      <w:r>
        <w:rPr>
          <w:iCs/>
          <w:color w:val="000000" w:themeColor="text1"/>
          <w:sz w:val="28"/>
          <w:szCs w:val="28"/>
        </w:rPr>
        <w:t>/Chương trình GDTX 2022</w:t>
      </w:r>
    </w:p>
    <w:p w:rsidR="002514C0" w:rsidRDefault="006D70C7" w:rsidP="00926F39">
      <w:pPr>
        <w:pStyle w:val="BodyText"/>
        <w:spacing w:before="40" w:after="40"/>
        <w:ind w:firstLine="740"/>
        <w:jc w:val="both"/>
        <w:rPr>
          <w:iCs/>
          <w:color w:val="000000" w:themeColor="text1"/>
          <w:sz w:val="28"/>
          <w:szCs w:val="28"/>
        </w:rPr>
      </w:pPr>
      <w:r>
        <w:rPr>
          <w:iCs/>
          <w:color w:val="000000" w:themeColor="text1"/>
          <w:sz w:val="28"/>
          <w:szCs w:val="28"/>
        </w:rPr>
        <w:t>- Nêu ngắn gọn, cụ thể các nội dung đã truyền thông về vấn đề này.</w:t>
      </w:r>
    </w:p>
    <w:p w:rsidR="006D70C7" w:rsidRDefault="006D70C7" w:rsidP="00926F39">
      <w:pPr>
        <w:pStyle w:val="BodyText"/>
        <w:spacing w:before="40" w:after="40"/>
        <w:ind w:firstLine="740"/>
        <w:jc w:val="both"/>
        <w:rPr>
          <w:iCs/>
          <w:color w:val="000000" w:themeColor="text1"/>
          <w:sz w:val="28"/>
          <w:szCs w:val="28"/>
        </w:rPr>
      </w:pPr>
      <w:r>
        <w:rPr>
          <w:iCs/>
          <w:color w:val="000000" w:themeColor="text1"/>
          <w:sz w:val="28"/>
          <w:szCs w:val="28"/>
        </w:rPr>
        <w:t>- Đối tượng được truyền thông.</w:t>
      </w:r>
    </w:p>
    <w:p w:rsidR="00C479D4" w:rsidRPr="00121FF3" w:rsidRDefault="00C479D4" w:rsidP="00926F39">
      <w:pPr>
        <w:pStyle w:val="BodyText"/>
        <w:spacing w:before="40" w:after="40"/>
        <w:ind w:firstLine="740"/>
        <w:jc w:val="both"/>
        <w:rPr>
          <w:iCs/>
          <w:color w:val="000000" w:themeColor="text1"/>
          <w:sz w:val="28"/>
          <w:szCs w:val="28"/>
        </w:rPr>
      </w:pPr>
      <w:r w:rsidRPr="00121FF3">
        <w:rPr>
          <w:iCs/>
          <w:color w:val="000000" w:themeColor="text1"/>
          <w:sz w:val="28"/>
          <w:szCs w:val="28"/>
        </w:rPr>
        <w:t>- Tên các trường đã được truyền thông.</w:t>
      </w:r>
    </w:p>
    <w:p w:rsidR="00E62F85" w:rsidRPr="00121FF3" w:rsidRDefault="006D70C7" w:rsidP="00926F39">
      <w:pPr>
        <w:pStyle w:val="BodyText"/>
        <w:spacing w:before="40" w:after="40"/>
        <w:ind w:firstLine="740"/>
        <w:jc w:val="both"/>
        <w:rPr>
          <w:iCs/>
          <w:color w:val="000000" w:themeColor="text1"/>
          <w:sz w:val="28"/>
          <w:szCs w:val="28"/>
        </w:rPr>
      </w:pPr>
      <w:r w:rsidRPr="00121FF3">
        <w:rPr>
          <w:iCs/>
          <w:color w:val="000000" w:themeColor="text1"/>
          <w:sz w:val="28"/>
          <w:szCs w:val="28"/>
        </w:rPr>
        <w:t>b)</w:t>
      </w:r>
      <w:r w:rsidR="00E62F85" w:rsidRPr="00121FF3">
        <w:rPr>
          <w:iCs/>
          <w:color w:val="000000" w:themeColor="text1"/>
          <w:sz w:val="28"/>
          <w:szCs w:val="28"/>
        </w:rPr>
        <w:t xml:space="preserve"> Tư vấn hướng nghiệp, tư vấn về lựa chọn tổ hợp môn học, </w:t>
      </w:r>
      <w:r w:rsidR="00683278" w:rsidRPr="00121FF3">
        <w:rPr>
          <w:iCs/>
          <w:color w:val="000000" w:themeColor="text1"/>
          <w:sz w:val="28"/>
          <w:szCs w:val="28"/>
        </w:rPr>
        <w:t xml:space="preserve">cụm </w:t>
      </w:r>
      <w:r w:rsidR="00E62F85" w:rsidRPr="00121FF3">
        <w:rPr>
          <w:iCs/>
          <w:color w:val="000000" w:themeColor="text1"/>
          <w:sz w:val="28"/>
          <w:szCs w:val="28"/>
        </w:rPr>
        <w:t xml:space="preserve">chuyên đề học </w:t>
      </w:r>
      <w:r w:rsidR="008A250C" w:rsidRPr="00121FF3">
        <w:rPr>
          <w:iCs/>
          <w:color w:val="000000" w:themeColor="text1"/>
          <w:sz w:val="28"/>
          <w:szCs w:val="28"/>
        </w:rPr>
        <w:t xml:space="preserve">tập </w:t>
      </w:r>
      <w:r w:rsidR="00E62F85" w:rsidRPr="00121FF3">
        <w:rPr>
          <w:iCs/>
          <w:color w:val="000000" w:themeColor="text1"/>
          <w:sz w:val="28"/>
          <w:szCs w:val="28"/>
        </w:rPr>
        <w:t xml:space="preserve">theo Chương trình GDPT 2018/Chương trình GDTX 2022 </w:t>
      </w:r>
      <w:r w:rsidRPr="00121FF3">
        <w:rPr>
          <w:iCs/>
          <w:color w:val="000000" w:themeColor="text1"/>
          <w:sz w:val="28"/>
          <w:szCs w:val="28"/>
        </w:rPr>
        <w:t>ở cấp THPT</w:t>
      </w:r>
    </w:p>
    <w:p w:rsidR="006D70C7" w:rsidRPr="00121FF3" w:rsidRDefault="006D70C7" w:rsidP="00926F39">
      <w:pPr>
        <w:pStyle w:val="BodyText"/>
        <w:spacing w:before="40" w:after="40"/>
        <w:ind w:firstLine="740"/>
        <w:jc w:val="both"/>
        <w:rPr>
          <w:iCs/>
          <w:color w:val="000000" w:themeColor="text1"/>
          <w:sz w:val="28"/>
          <w:szCs w:val="28"/>
        </w:rPr>
      </w:pPr>
      <w:r w:rsidRPr="00121FF3">
        <w:rPr>
          <w:iCs/>
          <w:color w:val="000000" w:themeColor="text1"/>
          <w:sz w:val="28"/>
          <w:szCs w:val="28"/>
        </w:rPr>
        <w:t>- Nêu ngắn gọn, cụ thể các nội dung đã truyền thông về vấn đề này.</w:t>
      </w:r>
    </w:p>
    <w:p w:rsidR="006D70C7" w:rsidRPr="00121FF3" w:rsidRDefault="006D70C7" w:rsidP="00926F39">
      <w:pPr>
        <w:pStyle w:val="BodyText"/>
        <w:spacing w:before="40" w:after="40"/>
        <w:ind w:firstLine="740"/>
        <w:jc w:val="both"/>
        <w:rPr>
          <w:iCs/>
          <w:color w:val="000000" w:themeColor="text1"/>
          <w:sz w:val="28"/>
          <w:szCs w:val="28"/>
        </w:rPr>
      </w:pPr>
      <w:r w:rsidRPr="00121FF3">
        <w:rPr>
          <w:iCs/>
          <w:color w:val="000000" w:themeColor="text1"/>
          <w:sz w:val="28"/>
          <w:szCs w:val="28"/>
        </w:rPr>
        <w:t>- Đối tượng được truyền thông.</w:t>
      </w:r>
    </w:p>
    <w:p w:rsidR="00DD261F" w:rsidRPr="00121FF3" w:rsidRDefault="00DD261F" w:rsidP="00926F39">
      <w:pPr>
        <w:pStyle w:val="BodyText"/>
        <w:spacing w:before="40" w:after="40"/>
        <w:ind w:firstLine="740"/>
        <w:jc w:val="both"/>
        <w:rPr>
          <w:iCs/>
          <w:color w:val="000000" w:themeColor="text1"/>
          <w:sz w:val="28"/>
          <w:szCs w:val="28"/>
        </w:rPr>
      </w:pPr>
      <w:r w:rsidRPr="00121FF3">
        <w:rPr>
          <w:iCs/>
          <w:color w:val="000000" w:themeColor="text1"/>
          <w:sz w:val="28"/>
          <w:szCs w:val="28"/>
        </w:rPr>
        <w:t>- Tên các trường đã được truyền thông.</w:t>
      </w:r>
    </w:p>
    <w:p w:rsidR="00E62F85" w:rsidRPr="00121FF3" w:rsidRDefault="0096026E" w:rsidP="00926F39">
      <w:pPr>
        <w:spacing w:before="40" w:after="40" w:line="240" w:lineRule="auto"/>
        <w:ind w:firstLine="720"/>
        <w:jc w:val="both"/>
        <w:rPr>
          <w:rFonts w:ascii="Times New Roman" w:hAnsi="Times New Roman" w:cs="Times New Roman"/>
          <w:iCs/>
          <w:color w:val="000000" w:themeColor="text1"/>
          <w:sz w:val="28"/>
          <w:szCs w:val="28"/>
        </w:rPr>
      </w:pPr>
      <w:r w:rsidRPr="00121FF3">
        <w:rPr>
          <w:rFonts w:ascii="Times New Roman" w:hAnsi="Times New Roman" w:cs="Times New Roman"/>
          <w:iCs/>
          <w:color w:val="000000" w:themeColor="text1"/>
          <w:sz w:val="28"/>
          <w:szCs w:val="28"/>
        </w:rPr>
        <w:t xml:space="preserve">c) </w:t>
      </w:r>
      <w:r w:rsidR="00E62F85" w:rsidRPr="00121FF3">
        <w:rPr>
          <w:rFonts w:ascii="Times New Roman" w:hAnsi="Times New Roman" w:cs="Times New Roman"/>
          <w:iCs/>
          <w:color w:val="000000" w:themeColor="text1"/>
          <w:sz w:val="28"/>
          <w:szCs w:val="28"/>
        </w:rPr>
        <w:t xml:space="preserve">Tổ chức khảo sát nhu cầu học tập các môn học lựa chọn, cụm chuyên đề học tập </w:t>
      </w:r>
      <w:r w:rsidR="00FE72E9" w:rsidRPr="00121FF3">
        <w:rPr>
          <w:rFonts w:ascii="Times New Roman" w:hAnsi="Times New Roman" w:cs="Times New Roman"/>
          <w:iCs/>
          <w:color w:val="000000" w:themeColor="text1"/>
          <w:sz w:val="28"/>
          <w:szCs w:val="28"/>
        </w:rPr>
        <w:t xml:space="preserve">theo Chương trình GDPT 2018/Chương trình GDTX 2022 ở cấp THPT </w:t>
      </w:r>
      <w:r w:rsidR="00492E16" w:rsidRPr="00121FF3">
        <w:rPr>
          <w:rFonts w:ascii="Times New Roman" w:hAnsi="Times New Roman" w:cs="Times New Roman"/>
          <w:iCs/>
          <w:color w:val="000000" w:themeColor="text1"/>
          <w:sz w:val="28"/>
          <w:szCs w:val="28"/>
        </w:rPr>
        <w:t>đối với</w:t>
      </w:r>
      <w:r w:rsidR="00E62F85" w:rsidRPr="00121FF3">
        <w:rPr>
          <w:rFonts w:ascii="Times New Roman" w:hAnsi="Times New Roman" w:cs="Times New Roman"/>
          <w:iCs/>
          <w:color w:val="000000" w:themeColor="text1"/>
          <w:sz w:val="28"/>
          <w:szCs w:val="28"/>
        </w:rPr>
        <w:t xml:space="preserve"> học sinh lớp 9 nếu các em có nhu cầu vào học lớ</w:t>
      </w:r>
      <w:r w:rsidRPr="00121FF3">
        <w:rPr>
          <w:rFonts w:ascii="Times New Roman" w:hAnsi="Times New Roman" w:cs="Times New Roman"/>
          <w:iCs/>
          <w:color w:val="000000" w:themeColor="text1"/>
          <w:sz w:val="28"/>
          <w:szCs w:val="28"/>
        </w:rPr>
        <w:t>p 10</w:t>
      </w:r>
    </w:p>
    <w:p w:rsidR="0096026E" w:rsidRPr="00121FF3" w:rsidRDefault="0096026E" w:rsidP="00926F39">
      <w:pPr>
        <w:spacing w:before="40" w:after="40" w:line="240" w:lineRule="auto"/>
        <w:ind w:firstLine="720"/>
        <w:jc w:val="both"/>
        <w:rPr>
          <w:rFonts w:ascii="Times New Roman" w:hAnsi="Times New Roman" w:cs="Times New Roman"/>
          <w:iCs/>
          <w:color w:val="000000" w:themeColor="text1"/>
          <w:sz w:val="28"/>
          <w:szCs w:val="28"/>
        </w:rPr>
      </w:pPr>
      <w:r w:rsidRPr="00121FF3">
        <w:rPr>
          <w:rFonts w:ascii="Times New Roman" w:hAnsi="Times New Roman" w:cs="Times New Roman"/>
          <w:iCs/>
          <w:color w:val="000000" w:themeColor="text1"/>
          <w:sz w:val="28"/>
          <w:szCs w:val="28"/>
        </w:rPr>
        <w:t>- Công tác chuẩn bị cho việc thực hiện khả</w:t>
      </w:r>
      <w:r w:rsidR="00BD1E33" w:rsidRPr="00121FF3">
        <w:rPr>
          <w:rFonts w:ascii="Times New Roman" w:hAnsi="Times New Roman" w:cs="Times New Roman"/>
          <w:iCs/>
          <w:color w:val="000000" w:themeColor="text1"/>
          <w:sz w:val="28"/>
          <w:szCs w:val="28"/>
        </w:rPr>
        <w:t>o sát: P</w:t>
      </w:r>
      <w:r w:rsidR="00A03572" w:rsidRPr="00121FF3">
        <w:rPr>
          <w:rFonts w:ascii="Times New Roman" w:hAnsi="Times New Roman" w:cs="Times New Roman"/>
          <w:iCs/>
          <w:color w:val="000000" w:themeColor="text1"/>
          <w:sz w:val="28"/>
          <w:szCs w:val="28"/>
        </w:rPr>
        <w:t>hân công nhiệm vụ</w:t>
      </w:r>
      <w:r w:rsidR="00BD1E33" w:rsidRPr="00121FF3">
        <w:rPr>
          <w:rFonts w:ascii="Times New Roman" w:hAnsi="Times New Roman" w:cs="Times New Roman"/>
          <w:iCs/>
          <w:color w:val="000000" w:themeColor="text1"/>
          <w:sz w:val="28"/>
          <w:szCs w:val="28"/>
        </w:rPr>
        <w:t xml:space="preserve"> thiết kế</w:t>
      </w:r>
      <w:r w:rsidR="00A03572" w:rsidRPr="00121FF3">
        <w:rPr>
          <w:rFonts w:ascii="Times New Roman" w:hAnsi="Times New Roman" w:cs="Times New Roman"/>
          <w:iCs/>
          <w:color w:val="000000" w:themeColor="text1"/>
          <w:sz w:val="28"/>
          <w:szCs w:val="28"/>
        </w:rPr>
        <w:t xml:space="preserve"> </w:t>
      </w:r>
      <w:r w:rsidRPr="00121FF3">
        <w:rPr>
          <w:rFonts w:ascii="Times New Roman" w:hAnsi="Times New Roman" w:cs="Times New Roman"/>
          <w:iCs/>
          <w:color w:val="000000" w:themeColor="text1"/>
          <w:sz w:val="28"/>
          <w:szCs w:val="28"/>
        </w:rPr>
        <w:t>phiếu khả</w:t>
      </w:r>
      <w:r w:rsidR="00A03572" w:rsidRPr="00121FF3">
        <w:rPr>
          <w:rFonts w:ascii="Times New Roman" w:hAnsi="Times New Roman" w:cs="Times New Roman"/>
          <w:iCs/>
          <w:color w:val="000000" w:themeColor="text1"/>
          <w:sz w:val="28"/>
          <w:szCs w:val="28"/>
        </w:rPr>
        <w:t>o sát</w:t>
      </w:r>
      <w:r w:rsidR="00BD1E33" w:rsidRPr="00121FF3">
        <w:rPr>
          <w:rFonts w:ascii="Times New Roman" w:hAnsi="Times New Roman" w:cs="Times New Roman"/>
          <w:iCs/>
          <w:color w:val="000000" w:themeColor="text1"/>
          <w:sz w:val="28"/>
          <w:szCs w:val="28"/>
        </w:rPr>
        <w:t xml:space="preserve"> </w:t>
      </w:r>
      <w:r w:rsidR="00BD1E33" w:rsidRPr="00121FF3">
        <w:rPr>
          <w:rFonts w:ascii="Times New Roman" w:hAnsi="Times New Roman" w:cs="Times New Roman"/>
          <w:i/>
          <w:iCs/>
          <w:color w:val="000000" w:themeColor="text1"/>
          <w:sz w:val="28"/>
          <w:szCs w:val="28"/>
        </w:rPr>
        <w:t>(gồm các phương án về tổ hợp môn học</w:t>
      </w:r>
      <w:r w:rsidR="00AF59CF" w:rsidRPr="00121FF3">
        <w:rPr>
          <w:rFonts w:ascii="Times New Roman" w:hAnsi="Times New Roman" w:cs="Times New Roman"/>
          <w:i/>
          <w:iCs/>
          <w:color w:val="000000" w:themeColor="text1"/>
          <w:sz w:val="28"/>
          <w:szCs w:val="28"/>
        </w:rPr>
        <w:t xml:space="preserve"> lựa chọn</w:t>
      </w:r>
      <w:r w:rsidR="00BD1E33" w:rsidRPr="00121FF3">
        <w:rPr>
          <w:rFonts w:ascii="Times New Roman" w:hAnsi="Times New Roman" w:cs="Times New Roman"/>
          <w:i/>
          <w:iCs/>
          <w:color w:val="000000" w:themeColor="text1"/>
          <w:sz w:val="28"/>
          <w:szCs w:val="28"/>
        </w:rPr>
        <w:t>, cụm chuyên đề học tập tại các trường THPT, THCS&amp;THPT; Trung tâm GDTX, GDNN-GDTX trên địa bàn)</w:t>
      </w:r>
      <w:r w:rsidR="003413F9" w:rsidRPr="00121FF3">
        <w:rPr>
          <w:rFonts w:ascii="Times New Roman" w:hAnsi="Times New Roman" w:cs="Times New Roman"/>
          <w:iCs/>
          <w:color w:val="000000" w:themeColor="text1"/>
          <w:sz w:val="28"/>
          <w:szCs w:val="28"/>
        </w:rPr>
        <w:t>,</w:t>
      </w:r>
      <w:r w:rsidR="00A03572" w:rsidRPr="00121FF3">
        <w:rPr>
          <w:rFonts w:ascii="Times New Roman" w:hAnsi="Times New Roman" w:cs="Times New Roman"/>
          <w:iCs/>
          <w:color w:val="000000" w:themeColor="text1"/>
          <w:sz w:val="28"/>
          <w:szCs w:val="28"/>
        </w:rPr>
        <w:t xml:space="preserve"> phô tô phiếu</w:t>
      </w:r>
      <w:r w:rsidR="00960E08" w:rsidRPr="00121FF3">
        <w:rPr>
          <w:rFonts w:ascii="Times New Roman" w:hAnsi="Times New Roman" w:cs="Times New Roman"/>
          <w:iCs/>
          <w:color w:val="000000" w:themeColor="text1"/>
          <w:sz w:val="28"/>
          <w:szCs w:val="28"/>
        </w:rPr>
        <w:t xml:space="preserve"> khảo sát</w:t>
      </w:r>
      <w:r w:rsidR="00A03572" w:rsidRPr="00121FF3">
        <w:rPr>
          <w:rFonts w:ascii="Times New Roman" w:hAnsi="Times New Roman" w:cs="Times New Roman"/>
          <w:iCs/>
          <w:color w:val="000000" w:themeColor="text1"/>
          <w:sz w:val="28"/>
          <w:szCs w:val="28"/>
        </w:rPr>
        <w:t>, phát và thu phiếu</w:t>
      </w:r>
      <w:r w:rsidR="0073174A" w:rsidRPr="00121FF3">
        <w:rPr>
          <w:rFonts w:ascii="Times New Roman" w:hAnsi="Times New Roman" w:cs="Times New Roman"/>
          <w:iCs/>
          <w:color w:val="000000" w:themeColor="text1"/>
          <w:sz w:val="28"/>
          <w:szCs w:val="28"/>
        </w:rPr>
        <w:t xml:space="preserve"> khảo sát</w:t>
      </w:r>
      <w:r w:rsidR="00A03572" w:rsidRPr="00121FF3">
        <w:rPr>
          <w:rFonts w:ascii="Times New Roman" w:hAnsi="Times New Roman" w:cs="Times New Roman"/>
          <w:iCs/>
          <w:color w:val="000000" w:themeColor="text1"/>
          <w:sz w:val="28"/>
          <w:szCs w:val="28"/>
        </w:rPr>
        <w:t>, tổng hợp kết quả</w:t>
      </w:r>
      <w:r w:rsidR="00960E08" w:rsidRPr="00121FF3">
        <w:rPr>
          <w:rFonts w:ascii="Times New Roman" w:hAnsi="Times New Roman" w:cs="Times New Roman"/>
          <w:iCs/>
          <w:color w:val="000000" w:themeColor="text1"/>
          <w:sz w:val="28"/>
          <w:szCs w:val="28"/>
        </w:rPr>
        <w:t xml:space="preserve"> khảo sát</w:t>
      </w:r>
      <w:r w:rsidR="00BD1E33" w:rsidRPr="00121FF3">
        <w:rPr>
          <w:rFonts w:ascii="Times New Roman" w:hAnsi="Times New Roman" w:cs="Times New Roman"/>
          <w:iCs/>
          <w:color w:val="000000" w:themeColor="text1"/>
          <w:sz w:val="28"/>
          <w:szCs w:val="28"/>
        </w:rPr>
        <w:t>, kinh phí thực hiện…</w:t>
      </w:r>
    </w:p>
    <w:p w:rsidR="00495570" w:rsidRPr="00121FF3" w:rsidRDefault="00495570" w:rsidP="00926F39">
      <w:pPr>
        <w:pStyle w:val="BodyText"/>
        <w:spacing w:before="40" w:after="40"/>
        <w:ind w:firstLine="740"/>
        <w:jc w:val="both"/>
        <w:rPr>
          <w:iCs/>
          <w:color w:val="000000" w:themeColor="text1"/>
          <w:sz w:val="28"/>
          <w:szCs w:val="28"/>
        </w:rPr>
      </w:pPr>
      <w:r w:rsidRPr="00121FF3">
        <w:rPr>
          <w:iCs/>
          <w:color w:val="000000" w:themeColor="text1"/>
          <w:sz w:val="28"/>
          <w:szCs w:val="28"/>
        </w:rPr>
        <w:t>- Tên các trường THCS, TH&amp;THCS đã tham gia thực hiện khảo sát.</w:t>
      </w:r>
    </w:p>
    <w:p w:rsidR="0096026E" w:rsidRDefault="0096026E" w:rsidP="00926F39">
      <w:pPr>
        <w:spacing w:before="40" w:after="40" w:line="240" w:lineRule="auto"/>
        <w:ind w:firstLine="720"/>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 </w:t>
      </w:r>
      <w:r w:rsidR="00A03572">
        <w:rPr>
          <w:rFonts w:ascii="Times New Roman" w:hAnsi="Times New Roman" w:cs="Times New Roman"/>
          <w:iCs/>
          <w:color w:val="000000" w:themeColor="text1"/>
          <w:sz w:val="28"/>
          <w:szCs w:val="28"/>
        </w:rPr>
        <w:t>Số học sinh lớp 9 đã tham gia khảo sát.</w:t>
      </w:r>
    </w:p>
    <w:p w:rsidR="002D3197" w:rsidRDefault="00A03572" w:rsidP="00926F39">
      <w:pPr>
        <w:spacing w:before="40" w:after="40" w:line="240" w:lineRule="auto"/>
        <w:ind w:firstLine="720"/>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Kết quả khảo sát: Trình bày cụ thể số lượng, tỷ lệ học sinh lớp 9 lựa chọn các tổ hợp môn học, cụm chuyên đề học tập các trường THPT, THCS&amp;THPT; Trung tâm GDTX, GDNN-GDTX đã xây dựng.</w:t>
      </w:r>
      <w:r w:rsidR="002D3197">
        <w:rPr>
          <w:rFonts w:ascii="Times New Roman" w:hAnsi="Times New Roman" w:cs="Times New Roman"/>
          <w:iCs/>
          <w:color w:val="000000" w:themeColor="text1"/>
          <w:sz w:val="28"/>
          <w:szCs w:val="28"/>
        </w:rPr>
        <w:t xml:space="preserve"> Cụ thể:</w:t>
      </w:r>
    </w:p>
    <w:tbl>
      <w:tblPr>
        <w:tblStyle w:val="TableGrid"/>
        <w:tblW w:w="9747" w:type="dxa"/>
        <w:tblLook w:val="04A0" w:firstRow="1" w:lastRow="0" w:firstColumn="1" w:lastColumn="0" w:noHBand="0" w:noVBand="1"/>
      </w:tblPr>
      <w:tblGrid>
        <w:gridCol w:w="959"/>
        <w:gridCol w:w="3402"/>
        <w:gridCol w:w="2268"/>
        <w:gridCol w:w="1701"/>
        <w:gridCol w:w="1417"/>
      </w:tblGrid>
      <w:tr w:rsidR="009611A0" w:rsidTr="009611A0">
        <w:tc>
          <w:tcPr>
            <w:tcW w:w="959" w:type="dxa"/>
            <w:vMerge w:val="restart"/>
            <w:vAlign w:val="center"/>
          </w:tcPr>
          <w:p w:rsidR="009611A0" w:rsidRPr="009611A0" w:rsidRDefault="009611A0" w:rsidP="009611A0">
            <w:pPr>
              <w:jc w:val="center"/>
              <w:rPr>
                <w:rFonts w:ascii="Times New Roman" w:hAnsi="Times New Roman" w:cs="Times New Roman"/>
                <w:b/>
                <w:iCs/>
                <w:color w:val="000000" w:themeColor="text1"/>
                <w:sz w:val="26"/>
                <w:szCs w:val="26"/>
              </w:rPr>
            </w:pPr>
            <w:r w:rsidRPr="009611A0">
              <w:rPr>
                <w:rFonts w:ascii="Times New Roman" w:hAnsi="Times New Roman" w:cs="Times New Roman"/>
                <w:b/>
                <w:iCs/>
                <w:color w:val="000000" w:themeColor="text1"/>
                <w:sz w:val="26"/>
                <w:szCs w:val="26"/>
              </w:rPr>
              <w:t>STT</w:t>
            </w:r>
          </w:p>
        </w:tc>
        <w:tc>
          <w:tcPr>
            <w:tcW w:w="3402" w:type="dxa"/>
            <w:vMerge w:val="restart"/>
            <w:vAlign w:val="center"/>
          </w:tcPr>
          <w:p w:rsidR="009611A0" w:rsidRPr="009611A0" w:rsidRDefault="009611A0" w:rsidP="009611A0">
            <w:pPr>
              <w:jc w:val="center"/>
              <w:rPr>
                <w:rFonts w:ascii="Times New Roman" w:hAnsi="Times New Roman" w:cs="Times New Roman"/>
                <w:b/>
                <w:iCs/>
                <w:color w:val="000000" w:themeColor="text1"/>
                <w:sz w:val="26"/>
                <w:szCs w:val="26"/>
              </w:rPr>
            </w:pPr>
            <w:r w:rsidRPr="009611A0">
              <w:rPr>
                <w:rFonts w:ascii="Times New Roman" w:hAnsi="Times New Roman" w:cs="Times New Roman"/>
                <w:b/>
                <w:iCs/>
                <w:color w:val="000000" w:themeColor="text1"/>
                <w:sz w:val="26"/>
                <w:szCs w:val="26"/>
              </w:rPr>
              <w:t>Tổ hợp các môn học</w:t>
            </w:r>
          </w:p>
          <w:p w:rsidR="009611A0" w:rsidRPr="009611A0" w:rsidRDefault="009611A0" w:rsidP="009611A0">
            <w:pPr>
              <w:jc w:val="center"/>
              <w:rPr>
                <w:rFonts w:ascii="Times New Roman" w:hAnsi="Times New Roman" w:cs="Times New Roman"/>
                <w:b/>
                <w:iCs/>
                <w:color w:val="000000" w:themeColor="text1"/>
                <w:sz w:val="26"/>
                <w:szCs w:val="26"/>
              </w:rPr>
            </w:pPr>
            <w:r w:rsidRPr="009611A0">
              <w:rPr>
                <w:rFonts w:ascii="Times New Roman" w:hAnsi="Times New Roman" w:cs="Times New Roman"/>
                <w:b/>
                <w:iCs/>
                <w:color w:val="000000" w:themeColor="text1"/>
                <w:sz w:val="26"/>
                <w:szCs w:val="26"/>
              </w:rPr>
              <w:t>lựa chọn</w:t>
            </w:r>
          </w:p>
        </w:tc>
        <w:tc>
          <w:tcPr>
            <w:tcW w:w="2268" w:type="dxa"/>
            <w:vMerge w:val="restart"/>
            <w:vAlign w:val="center"/>
          </w:tcPr>
          <w:p w:rsidR="009611A0" w:rsidRDefault="009611A0" w:rsidP="009611A0">
            <w:pPr>
              <w:jc w:val="center"/>
              <w:rPr>
                <w:rFonts w:ascii="Times New Roman" w:hAnsi="Times New Roman" w:cs="Times New Roman"/>
                <w:b/>
                <w:iCs/>
                <w:color w:val="000000" w:themeColor="text1"/>
                <w:sz w:val="26"/>
                <w:szCs w:val="26"/>
              </w:rPr>
            </w:pPr>
            <w:r w:rsidRPr="009611A0">
              <w:rPr>
                <w:rFonts w:ascii="Times New Roman" w:hAnsi="Times New Roman" w:cs="Times New Roman"/>
                <w:b/>
                <w:iCs/>
                <w:color w:val="000000" w:themeColor="text1"/>
                <w:sz w:val="26"/>
                <w:szCs w:val="26"/>
              </w:rPr>
              <w:t xml:space="preserve">Chuyên đề </w:t>
            </w:r>
          </w:p>
          <w:p w:rsidR="009611A0" w:rsidRPr="009611A0" w:rsidRDefault="009611A0" w:rsidP="009611A0">
            <w:pPr>
              <w:jc w:val="center"/>
              <w:rPr>
                <w:rFonts w:ascii="Times New Roman" w:hAnsi="Times New Roman" w:cs="Times New Roman"/>
                <w:b/>
                <w:iCs/>
                <w:color w:val="000000" w:themeColor="text1"/>
                <w:sz w:val="26"/>
                <w:szCs w:val="26"/>
              </w:rPr>
            </w:pPr>
            <w:r w:rsidRPr="009611A0">
              <w:rPr>
                <w:rFonts w:ascii="Times New Roman" w:hAnsi="Times New Roman" w:cs="Times New Roman"/>
                <w:b/>
                <w:iCs/>
                <w:color w:val="000000" w:themeColor="text1"/>
                <w:sz w:val="26"/>
                <w:szCs w:val="26"/>
              </w:rPr>
              <w:t>học tập</w:t>
            </w:r>
          </w:p>
        </w:tc>
        <w:tc>
          <w:tcPr>
            <w:tcW w:w="3118" w:type="dxa"/>
            <w:gridSpan w:val="2"/>
            <w:vAlign w:val="center"/>
          </w:tcPr>
          <w:p w:rsidR="009611A0" w:rsidRDefault="009611A0" w:rsidP="009611A0">
            <w:pPr>
              <w:spacing w:before="60" w:after="60"/>
              <w:jc w:val="center"/>
              <w:rPr>
                <w:rFonts w:ascii="Times New Roman" w:hAnsi="Times New Roman" w:cs="Times New Roman"/>
                <w:b/>
                <w:iCs/>
                <w:color w:val="000000" w:themeColor="text1"/>
                <w:sz w:val="26"/>
                <w:szCs w:val="26"/>
              </w:rPr>
            </w:pPr>
            <w:r>
              <w:rPr>
                <w:rFonts w:ascii="Times New Roman" w:hAnsi="Times New Roman" w:cs="Times New Roman"/>
                <w:b/>
                <w:iCs/>
                <w:color w:val="000000" w:themeColor="text1"/>
                <w:sz w:val="26"/>
                <w:szCs w:val="26"/>
              </w:rPr>
              <w:t>Kết quả khảo sát</w:t>
            </w:r>
          </w:p>
        </w:tc>
      </w:tr>
      <w:tr w:rsidR="009611A0" w:rsidTr="009611A0">
        <w:tc>
          <w:tcPr>
            <w:tcW w:w="959" w:type="dxa"/>
            <w:vMerge/>
            <w:vAlign w:val="center"/>
          </w:tcPr>
          <w:p w:rsidR="009611A0" w:rsidRPr="009611A0" w:rsidRDefault="009611A0" w:rsidP="009611A0">
            <w:pPr>
              <w:jc w:val="center"/>
              <w:rPr>
                <w:rFonts w:ascii="Times New Roman" w:hAnsi="Times New Roman" w:cs="Times New Roman"/>
                <w:b/>
                <w:iCs/>
                <w:color w:val="000000" w:themeColor="text1"/>
                <w:sz w:val="26"/>
                <w:szCs w:val="26"/>
              </w:rPr>
            </w:pPr>
          </w:p>
        </w:tc>
        <w:tc>
          <w:tcPr>
            <w:tcW w:w="3402" w:type="dxa"/>
            <w:vMerge/>
            <w:vAlign w:val="center"/>
          </w:tcPr>
          <w:p w:rsidR="009611A0" w:rsidRPr="009611A0" w:rsidRDefault="009611A0" w:rsidP="009611A0">
            <w:pPr>
              <w:jc w:val="center"/>
              <w:rPr>
                <w:rFonts w:ascii="Times New Roman" w:hAnsi="Times New Roman" w:cs="Times New Roman"/>
                <w:b/>
                <w:iCs/>
                <w:color w:val="000000" w:themeColor="text1"/>
                <w:sz w:val="26"/>
                <w:szCs w:val="26"/>
              </w:rPr>
            </w:pPr>
          </w:p>
        </w:tc>
        <w:tc>
          <w:tcPr>
            <w:tcW w:w="2268" w:type="dxa"/>
            <w:vMerge/>
            <w:vAlign w:val="center"/>
          </w:tcPr>
          <w:p w:rsidR="009611A0" w:rsidRPr="009611A0" w:rsidRDefault="009611A0" w:rsidP="009611A0">
            <w:pPr>
              <w:jc w:val="center"/>
              <w:rPr>
                <w:rFonts w:ascii="Times New Roman" w:hAnsi="Times New Roman" w:cs="Times New Roman"/>
                <w:b/>
                <w:iCs/>
                <w:color w:val="000000" w:themeColor="text1"/>
                <w:sz w:val="26"/>
                <w:szCs w:val="26"/>
              </w:rPr>
            </w:pPr>
          </w:p>
        </w:tc>
        <w:tc>
          <w:tcPr>
            <w:tcW w:w="1701" w:type="dxa"/>
            <w:vAlign w:val="center"/>
          </w:tcPr>
          <w:p w:rsidR="009611A0" w:rsidRPr="00216BF3" w:rsidRDefault="009611A0" w:rsidP="009611A0">
            <w:pPr>
              <w:spacing w:before="60" w:after="60"/>
              <w:jc w:val="center"/>
              <w:rPr>
                <w:rFonts w:ascii="Times New Roman" w:hAnsi="Times New Roman" w:cs="Times New Roman"/>
                <w:iCs/>
                <w:color w:val="000000" w:themeColor="text1"/>
                <w:sz w:val="26"/>
                <w:szCs w:val="26"/>
              </w:rPr>
            </w:pPr>
            <w:r w:rsidRPr="00216BF3">
              <w:rPr>
                <w:rFonts w:ascii="Times New Roman" w:hAnsi="Times New Roman" w:cs="Times New Roman"/>
                <w:iCs/>
                <w:color w:val="000000" w:themeColor="text1"/>
                <w:sz w:val="26"/>
                <w:szCs w:val="26"/>
              </w:rPr>
              <w:t>Số học sinh lớp 9 chọn</w:t>
            </w:r>
          </w:p>
        </w:tc>
        <w:tc>
          <w:tcPr>
            <w:tcW w:w="1417" w:type="dxa"/>
            <w:vAlign w:val="center"/>
          </w:tcPr>
          <w:p w:rsidR="009611A0" w:rsidRPr="00216BF3" w:rsidRDefault="009611A0" w:rsidP="009611A0">
            <w:pPr>
              <w:spacing w:before="60" w:after="60"/>
              <w:jc w:val="center"/>
              <w:rPr>
                <w:rFonts w:ascii="Times New Roman" w:hAnsi="Times New Roman" w:cs="Times New Roman"/>
                <w:iCs/>
                <w:color w:val="000000" w:themeColor="text1"/>
                <w:sz w:val="26"/>
                <w:szCs w:val="26"/>
              </w:rPr>
            </w:pPr>
            <w:r w:rsidRPr="00216BF3">
              <w:rPr>
                <w:rFonts w:ascii="Times New Roman" w:hAnsi="Times New Roman" w:cs="Times New Roman"/>
                <w:iCs/>
                <w:color w:val="000000" w:themeColor="text1"/>
                <w:sz w:val="26"/>
                <w:szCs w:val="26"/>
              </w:rPr>
              <w:t>Tỉ lệ</w:t>
            </w:r>
          </w:p>
        </w:tc>
      </w:tr>
      <w:tr w:rsidR="009611A0" w:rsidTr="009611A0">
        <w:tc>
          <w:tcPr>
            <w:tcW w:w="959" w:type="dxa"/>
          </w:tcPr>
          <w:p w:rsidR="009611A0" w:rsidRPr="009611A0" w:rsidRDefault="009611A0" w:rsidP="000E68E9">
            <w:pPr>
              <w:spacing w:before="20" w:after="20"/>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1</w:t>
            </w:r>
          </w:p>
        </w:tc>
        <w:tc>
          <w:tcPr>
            <w:tcW w:w="3402" w:type="dxa"/>
          </w:tcPr>
          <w:p w:rsidR="009611A0" w:rsidRPr="009611A0" w:rsidRDefault="009611A0" w:rsidP="000E68E9">
            <w:pPr>
              <w:spacing w:before="20" w:after="20"/>
              <w:jc w:val="both"/>
              <w:rPr>
                <w:rFonts w:ascii="Times New Roman" w:hAnsi="Times New Roman" w:cs="Times New Roman"/>
                <w:iCs/>
                <w:color w:val="000000" w:themeColor="text1"/>
                <w:sz w:val="26"/>
                <w:szCs w:val="26"/>
              </w:rPr>
            </w:pPr>
          </w:p>
        </w:tc>
        <w:tc>
          <w:tcPr>
            <w:tcW w:w="2268" w:type="dxa"/>
          </w:tcPr>
          <w:p w:rsidR="009611A0" w:rsidRPr="009611A0" w:rsidRDefault="009611A0" w:rsidP="000E68E9">
            <w:pPr>
              <w:spacing w:before="20" w:after="20"/>
              <w:jc w:val="both"/>
              <w:rPr>
                <w:rFonts w:ascii="Times New Roman" w:hAnsi="Times New Roman" w:cs="Times New Roman"/>
                <w:iCs/>
                <w:color w:val="000000" w:themeColor="text1"/>
                <w:sz w:val="26"/>
                <w:szCs w:val="26"/>
              </w:rPr>
            </w:pPr>
          </w:p>
        </w:tc>
        <w:tc>
          <w:tcPr>
            <w:tcW w:w="1701" w:type="dxa"/>
          </w:tcPr>
          <w:p w:rsidR="009611A0" w:rsidRPr="009611A0" w:rsidRDefault="009611A0" w:rsidP="000E68E9">
            <w:pPr>
              <w:spacing w:before="20" w:after="20"/>
              <w:jc w:val="both"/>
              <w:rPr>
                <w:rFonts w:ascii="Times New Roman" w:hAnsi="Times New Roman" w:cs="Times New Roman"/>
                <w:iCs/>
                <w:color w:val="000000" w:themeColor="text1"/>
                <w:sz w:val="26"/>
                <w:szCs w:val="26"/>
              </w:rPr>
            </w:pPr>
          </w:p>
        </w:tc>
        <w:tc>
          <w:tcPr>
            <w:tcW w:w="1417" w:type="dxa"/>
          </w:tcPr>
          <w:p w:rsidR="009611A0" w:rsidRPr="009611A0" w:rsidRDefault="009611A0" w:rsidP="000E68E9">
            <w:pPr>
              <w:spacing w:before="20" w:after="20"/>
              <w:jc w:val="both"/>
              <w:rPr>
                <w:rFonts w:ascii="Times New Roman" w:hAnsi="Times New Roman" w:cs="Times New Roman"/>
                <w:iCs/>
                <w:color w:val="000000" w:themeColor="text1"/>
                <w:sz w:val="26"/>
                <w:szCs w:val="26"/>
              </w:rPr>
            </w:pPr>
          </w:p>
        </w:tc>
      </w:tr>
      <w:tr w:rsidR="009611A0" w:rsidTr="009611A0">
        <w:tc>
          <w:tcPr>
            <w:tcW w:w="959" w:type="dxa"/>
          </w:tcPr>
          <w:p w:rsidR="009611A0" w:rsidRPr="009611A0" w:rsidRDefault="009611A0" w:rsidP="000E68E9">
            <w:pPr>
              <w:spacing w:before="20" w:after="20"/>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2</w:t>
            </w:r>
          </w:p>
        </w:tc>
        <w:tc>
          <w:tcPr>
            <w:tcW w:w="3402" w:type="dxa"/>
          </w:tcPr>
          <w:p w:rsidR="009611A0" w:rsidRPr="009611A0" w:rsidRDefault="009611A0" w:rsidP="000E68E9">
            <w:pPr>
              <w:spacing w:before="20" w:after="20"/>
              <w:jc w:val="both"/>
              <w:rPr>
                <w:rFonts w:ascii="Times New Roman" w:hAnsi="Times New Roman" w:cs="Times New Roman"/>
                <w:iCs/>
                <w:color w:val="000000" w:themeColor="text1"/>
                <w:sz w:val="26"/>
                <w:szCs w:val="26"/>
              </w:rPr>
            </w:pPr>
          </w:p>
        </w:tc>
        <w:tc>
          <w:tcPr>
            <w:tcW w:w="2268" w:type="dxa"/>
          </w:tcPr>
          <w:p w:rsidR="009611A0" w:rsidRPr="009611A0" w:rsidRDefault="009611A0" w:rsidP="000E68E9">
            <w:pPr>
              <w:spacing w:before="20" w:after="20"/>
              <w:jc w:val="both"/>
              <w:rPr>
                <w:rFonts w:ascii="Times New Roman" w:hAnsi="Times New Roman" w:cs="Times New Roman"/>
                <w:iCs/>
                <w:color w:val="000000" w:themeColor="text1"/>
                <w:sz w:val="26"/>
                <w:szCs w:val="26"/>
              </w:rPr>
            </w:pPr>
          </w:p>
        </w:tc>
        <w:tc>
          <w:tcPr>
            <w:tcW w:w="1701" w:type="dxa"/>
          </w:tcPr>
          <w:p w:rsidR="009611A0" w:rsidRPr="009611A0" w:rsidRDefault="009611A0" w:rsidP="000E68E9">
            <w:pPr>
              <w:spacing w:before="20" w:after="20"/>
              <w:jc w:val="both"/>
              <w:rPr>
                <w:rFonts w:ascii="Times New Roman" w:hAnsi="Times New Roman" w:cs="Times New Roman"/>
                <w:iCs/>
                <w:color w:val="000000" w:themeColor="text1"/>
                <w:sz w:val="26"/>
                <w:szCs w:val="26"/>
              </w:rPr>
            </w:pPr>
          </w:p>
        </w:tc>
        <w:tc>
          <w:tcPr>
            <w:tcW w:w="1417" w:type="dxa"/>
          </w:tcPr>
          <w:p w:rsidR="009611A0" w:rsidRPr="009611A0" w:rsidRDefault="009611A0" w:rsidP="000E68E9">
            <w:pPr>
              <w:spacing w:before="20" w:after="20"/>
              <w:jc w:val="both"/>
              <w:rPr>
                <w:rFonts w:ascii="Times New Roman" w:hAnsi="Times New Roman" w:cs="Times New Roman"/>
                <w:iCs/>
                <w:color w:val="000000" w:themeColor="text1"/>
                <w:sz w:val="26"/>
                <w:szCs w:val="26"/>
              </w:rPr>
            </w:pPr>
          </w:p>
        </w:tc>
      </w:tr>
      <w:tr w:rsidR="009611A0" w:rsidTr="009611A0">
        <w:tc>
          <w:tcPr>
            <w:tcW w:w="959" w:type="dxa"/>
          </w:tcPr>
          <w:p w:rsidR="009611A0" w:rsidRPr="009611A0" w:rsidRDefault="009611A0" w:rsidP="000E68E9">
            <w:pPr>
              <w:spacing w:before="20" w:after="20"/>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w:t>
            </w:r>
          </w:p>
        </w:tc>
        <w:tc>
          <w:tcPr>
            <w:tcW w:w="3402" w:type="dxa"/>
          </w:tcPr>
          <w:p w:rsidR="009611A0" w:rsidRPr="009611A0" w:rsidRDefault="009611A0" w:rsidP="000E68E9">
            <w:pPr>
              <w:spacing w:before="20" w:after="20"/>
              <w:jc w:val="both"/>
              <w:rPr>
                <w:rFonts w:ascii="Times New Roman" w:hAnsi="Times New Roman" w:cs="Times New Roman"/>
                <w:iCs/>
                <w:color w:val="000000" w:themeColor="text1"/>
                <w:sz w:val="26"/>
                <w:szCs w:val="26"/>
              </w:rPr>
            </w:pPr>
          </w:p>
        </w:tc>
        <w:tc>
          <w:tcPr>
            <w:tcW w:w="2268" w:type="dxa"/>
          </w:tcPr>
          <w:p w:rsidR="009611A0" w:rsidRPr="009611A0" w:rsidRDefault="009611A0" w:rsidP="000E68E9">
            <w:pPr>
              <w:spacing w:before="20" w:after="20"/>
              <w:jc w:val="both"/>
              <w:rPr>
                <w:rFonts w:ascii="Times New Roman" w:hAnsi="Times New Roman" w:cs="Times New Roman"/>
                <w:iCs/>
                <w:color w:val="000000" w:themeColor="text1"/>
                <w:sz w:val="26"/>
                <w:szCs w:val="26"/>
              </w:rPr>
            </w:pPr>
          </w:p>
        </w:tc>
        <w:tc>
          <w:tcPr>
            <w:tcW w:w="1701" w:type="dxa"/>
          </w:tcPr>
          <w:p w:rsidR="009611A0" w:rsidRPr="009611A0" w:rsidRDefault="009611A0" w:rsidP="000E68E9">
            <w:pPr>
              <w:spacing w:before="20" w:after="20"/>
              <w:jc w:val="both"/>
              <w:rPr>
                <w:rFonts w:ascii="Times New Roman" w:hAnsi="Times New Roman" w:cs="Times New Roman"/>
                <w:iCs/>
                <w:color w:val="000000" w:themeColor="text1"/>
                <w:sz w:val="26"/>
                <w:szCs w:val="26"/>
              </w:rPr>
            </w:pPr>
          </w:p>
        </w:tc>
        <w:tc>
          <w:tcPr>
            <w:tcW w:w="1417" w:type="dxa"/>
          </w:tcPr>
          <w:p w:rsidR="009611A0" w:rsidRPr="009611A0" w:rsidRDefault="009611A0" w:rsidP="000E68E9">
            <w:pPr>
              <w:spacing w:before="20" w:after="20"/>
              <w:jc w:val="both"/>
              <w:rPr>
                <w:rFonts w:ascii="Times New Roman" w:hAnsi="Times New Roman" w:cs="Times New Roman"/>
                <w:iCs/>
                <w:color w:val="000000" w:themeColor="text1"/>
                <w:sz w:val="26"/>
                <w:szCs w:val="26"/>
              </w:rPr>
            </w:pPr>
          </w:p>
        </w:tc>
      </w:tr>
    </w:tbl>
    <w:p w:rsidR="00671D4F" w:rsidRDefault="00671D4F" w:rsidP="00671D4F">
      <w:pPr>
        <w:spacing w:before="120" w:after="0" w:line="240" w:lineRule="auto"/>
        <w:ind w:firstLine="720"/>
        <w:jc w:val="cente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____________________</w:t>
      </w:r>
    </w:p>
    <w:sectPr w:rsidR="00671D4F" w:rsidSect="000E68E9">
      <w:footerReference w:type="default" r:id="rId7"/>
      <w:pgSz w:w="11907" w:h="16840" w:code="9"/>
      <w:pgMar w:top="1021" w:right="907" w:bottom="1021" w:left="147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8A4" w:rsidRDefault="00B858A4" w:rsidP="004D651F">
      <w:pPr>
        <w:spacing w:after="0" w:line="240" w:lineRule="auto"/>
      </w:pPr>
      <w:r>
        <w:separator/>
      </w:r>
    </w:p>
  </w:endnote>
  <w:endnote w:type="continuationSeparator" w:id="0">
    <w:p w:rsidR="00B858A4" w:rsidRDefault="00B858A4" w:rsidP="004D6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121048"/>
      <w:docPartObj>
        <w:docPartGallery w:val="Page Numbers (Bottom of Page)"/>
        <w:docPartUnique/>
      </w:docPartObj>
    </w:sdtPr>
    <w:sdtEndPr>
      <w:rPr>
        <w:rFonts w:ascii="Times New Roman" w:hAnsi="Times New Roman" w:cs="Times New Roman"/>
        <w:noProof/>
        <w:sz w:val="26"/>
        <w:szCs w:val="26"/>
      </w:rPr>
    </w:sdtEndPr>
    <w:sdtContent>
      <w:p w:rsidR="004D651F" w:rsidRPr="004D651F" w:rsidRDefault="004D651F">
        <w:pPr>
          <w:pStyle w:val="Footer"/>
          <w:jc w:val="right"/>
          <w:rPr>
            <w:rFonts w:ascii="Times New Roman" w:hAnsi="Times New Roman" w:cs="Times New Roman"/>
            <w:sz w:val="26"/>
            <w:szCs w:val="26"/>
          </w:rPr>
        </w:pPr>
        <w:r w:rsidRPr="004D651F">
          <w:rPr>
            <w:rFonts w:ascii="Times New Roman" w:hAnsi="Times New Roman" w:cs="Times New Roman"/>
            <w:sz w:val="26"/>
            <w:szCs w:val="26"/>
          </w:rPr>
          <w:fldChar w:fldCharType="begin"/>
        </w:r>
        <w:r w:rsidRPr="004D651F">
          <w:rPr>
            <w:rFonts w:ascii="Times New Roman" w:hAnsi="Times New Roman" w:cs="Times New Roman"/>
            <w:sz w:val="26"/>
            <w:szCs w:val="26"/>
          </w:rPr>
          <w:instrText xml:space="preserve"> PAGE   \* MERGEFORMAT </w:instrText>
        </w:r>
        <w:r w:rsidRPr="004D651F">
          <w:rPr>
            <w:rFonts w:ascii="Times New Roman" w:hAnsi="Times New Roman" w:cs="Times New Roman"/>
            <w:sz w:val="26"/>
            <w:szCs w:val="26"/>
          </w:rPr>
          <w:fldChar w:fldCharType="separate"/>
        </w:r>
        <w:r w:rsidR="00633A2F">
          <w:rPr>
            <w:rFonts w:ascii="Times New Roman" w:hAnsi="Times New Roman" w:cs="Times New Roman"/>
            <w:noProof/>
            <w:sz w:val="26"/>
            <w:szCs w:val="26"/>
          </w:rPr>
          <w:t>1</w:t>
        </w:r>
        <w:r w:rsidRPr="004D651F">
          <w:rPr>
            <w:rFonts w:ascii="Times New Roman" w:hAnsi="Times New Roman" w:cs="Times New Roman"/>
            <w:noProof/>
            <w:sz w:val="26"/>
            <w:szCs w:val="26"/>
          </w:rPr>
          <w:fldChar w:fldCharType="end"/>
        </w:r>
      </w:p>
    </w:sdtContent>
  </w:sdt>
  <w:p w:rsidR="004D651F" w:rsidRDefault="004D65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8A4" w:rsidRDefault="00B858A4" w:rsidP="004D651F">
      <w:pPr>
        <w:spacing w:after="0" w:line="240" w:lineRule="auto"/>
      </w:pPr>
      <w:r>
        <w:separator/>
      </w:r>
    </w:p>
  </w:footnote>
  <w:footnote w:type="continuationSeparator" w:id="0">
    <w:p w:rsidR="00B858A4" w:rsidRDefault="00B858A4" w:rsidP="004D65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AE3"/>
    <w:rsid w:val="00005BF3"/>
    <w:rsid w:val="000111E4"/>
    <w:rsid w:val="00016192"/>
    <w:rsid w:val="00031ACD"/>
    <w:rsid w:val="000B3C98"/>
    <w:rsid w:val="000E68E9"/>
    <w:rsid w:val="00103CC5"/>
    <w:rsid w:val="00105B70"/>
    <w:rsid w:val="00111D21"/>
    <w:rsid w:val="001142F8"/>
    <w:rsid w:val="00121FF3"/>
    <w:rsid w:val="0012643F"/>
    <w:rsid w:val="00184E75"/>
    <w:rsid w:val="001A3F40"/>
    <w:rsid w:val="001A76BC"/>
    <w:rsid w:val="001A7DA5"/>
    <w:rsid w:val="001E7E55"/>
    <w:rsid w:val="00213A20"/>
    <w:rsid w:val="00216BF3"/>
    <w:rsid w:val="002514C0"/>
    <w:rsid w:val="002958B1"/>
    <w:rsid w:val="002D3197"/>
    <w:rsid w:val="00304B8B"/>
    <w:rsid w:val="003143D3"/>
    <w:rsid w:val="0033589E"/>
    <w:rsid w:val="003413F9"/>
    <w:rsid w:val="0041263E"/>
    <w:rsid w:val="00465EC5"/>
    <w:rsid w:val="00472D6F"/>
    <w:rsid w:val="00485FB6"/>
    <w:rsid w:val="00492E16"/>
    <w:rsid w:val="00495570"/>
    <w:rsid w:val="004A5F8D"/>
    <w:rsid w:val="004B1E0A"/>
    <w:rsid w:val="004D0FD6"/>
    <w:rsid w:val="004D40B0"/>
    <w:rsid w:val="004D606E"/>
    <w:rsid w:val="004D651F"/>
    <w:rsid w:val="004D6F6F"/>
    <w:rsid w:val="0050208B"/>
    <w:rsid w:val="005243F1"/>
    <w:rsid w:val="0053064A"/>
    <w:rsid w:val="0053147A"/>
    <w:rsid w:val="00550087"/>
    <w:rsid w:val="00564017"/>
    <w:rsid w:val="00630D30"/>
    <w:rsid w:val="00633A2F"/>
    <w:rsid w:val="006444FA"/>
    <w:rsid w:val="0066516B"/>
    <w:rsid w:val="0067106C"/>
    <w:rsid w:val="00671D4F"/>
    <w:rsid w:val="006730DF"/>
    <w:rsid w:val="00676500"/>
    <w:rsid w:val="00683278"/>
    <w:rsid w:val="00684094"/>
    <w:rsid w:val="006D70C7"/>
    <w:rsid w:val="006E4A5F"/>
    <w:rsid w:val="006F620A"/>
    <w:rsid w:val="0070496E"/>
    <w:rsid w:val="0073174A"/>
    <w:rsid w:val="00731919"/>
    <w:rsid w:val="007342C6"/>
    <w:rsid w:val="0074390E"/>
    <w:rsid w:val="007454DA"/>
    <w:rsid w:val="007612BB"/>
    <w:rsid w:val="00770616"/>
    <w:rsid w:val="007756CE"/>
    <w:rsid w:val="00787AA8"/>
    <w:rsid w:val="007A508C"/>
    <w:rsid w:val="00805097"/>
    <w:rsid w:val="008438AB"/>
    <w:rsid w:val="00884034"/>
    <w:rsid w:val="00896922"/>
    <w:rsid w:val="008A250C"/>
    <w:rsid w:val="008B6595"/>
    <w:rsid w:val="008E109B"/>
    <w:rsid w:val="008E751A"/>
    <w:rsid w:val="009248B3"/>
    <w:rsid w:val="00926F39"/>
    <w:rsid w:val="00940FA1"/>
    <w:rsid w:val="0096026E"/>
    <w:rsid w:val="00960E08"/>
    <w:rsid w:val="009611A0"/>
    <w:rsid w:val="00970F42"/>
    <w:rsid w:val="0097265F"/>
    <w:rsid w:val="00995866"/>
    <w:rsid w:val="009B7F4D"/>
    <w:rsid w:val="009E3DD2"/>
    <w:rsid w:val="00A03572"/>
    <w:rsid w:val="00A05570"/>
    <w:rsid w:val="00A21339"/>
    <w:rsid w:val="00A21ECA"/>
    <w:rsid w:val="00A266A9"/>
    <w:rsid w:val="00A33DCB"/>
    <w:rsid w:val="00A3648C"/>
    <w:rsid w:val="00AC0224"/>
    <w:rsid w:val="00AF59CF"/>
    <w:rsid w:val="00AF5BD9"/>
    <w:rsid w:val="00B05794"/>
    <w:rsid w:val="00B72E27"/>
    <w:rsid w:val="00B858A4"/>
    <w:rsid w:val="00BA3AA7"/>
    <w:rsid w:val="00BD1E33"/>
    <w:rsid w:val="00C27FE8"/>
    <w:rsid w:val="00C430C0"/>
    <w:rsid w:val="00C479D4"/>
    <w:rsid w:val="00C91C53"/>
    <w:rsid w:val="00C944CB"/>
    <w:rsid w:val="00CE269E"/>
    <w:rsid w:val="00CE6479"/>
    <w:rsid w:val="00D11B9F"/>
    <w:rsid w:val="00D311B5"/>
    <w:rsid w:val="00D352EE"/>
    <w:rsid w:val="00D54DEF"/>
    <w:rsid w:val="00DD261F"/>
    <w:rsid w:val="00DE0C55"/>
    <w:rsid w:val="00DE6F90"/>
    <w:rsid w:val="00E32D78"/>
    <w:rsid w:val="00E62F85"/>
    <w:rsid w:val="00E8091F"/>
    <w:rsid w:val="00E9569E"/>
    <w:rsid w:val="00ED045D"/>
    <w:rsid w:val="00ED0B61"/>
    <w:rsid w:val="00ED7D3A"/>
    <w:rsid w:val="00EE0550"/>
    <w:rsid w:val="00EF3895"/>
    <w:rsid w:val="00F07EE6"/>
    <w:rsid w:val="00F24282"/>
    <w:rsid w:val="00F30F0A"/>
    <w:rsid w:val="00F617F4"/>
    <w:rsid w:val="00F66FF4"/>
    <w:rsid w:val="00F82118"/>
    <w:rsid w:val="00F832C5"/>
    <w:rsid w:val="00FA3077"/>
    <w:rsid w:val="00FE4AE3"/>
    <w:rsid w:val="00FE7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1B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143D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143D3"/>
    <w:rPr>
      <w:rFonts w:ascii="Times New Roman" w:eastAsia="Times New Roman" w:hAnsi="Times New Roman" w:cs="Times New Roman"/>
      <w:sz w:val="24"/>
      <w:szCs w:val="24"/>
    </w:rPr>
  </w:style>
  <w:style w:type="paragraph" w:styleId="FootnoteText">
    <w:name w:val="footnote text"/>
    <w:basedOn w:val="Normal"/>
    <w:link w:val="FootnoteTextChar"/>
    <w:rsid w:val="00787AA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87AA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D6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51F"/>
  </w:style>
  <w:style w:type="paragraph" w:styleId="Footer">
    <w:name w:val="footer"/>
    <w:basedOn w:val="Normal"/>
    <w:link w:val="FooterChar"/>
    <w:uiPriority w:val="99"/>
    <w:unhideWhenUsed/>
    <w:rsid w:val="004D6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51F"/>
  </w:style>
  <w:style w:type="paragraph" w:styleId="BalloonText">
    <w:name w:val="Balloon Text"/>
    <w:basedOn w:val="Normal"/>
    <w:link w:val="BalloonTextChar"/>
    <w:uiPriority w:val="99"/>
    <w:semiHidden/>
    <w:unhideWhenUsed/>
    <w:rsid w:val="00805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0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1B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143D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143D3"/>
    <w:rPr>
      <w:rFonts w:ascii="Times New Roman" w:eastAsia="Times New Roman" w:hAnsi="Times New Roman" w:cs="Times New Roman"/>
      <w:sz w:val="24"/>
      <w:szCs w:val="24"/>
    </w:rPr>
  </w:style>
  <w:style w:type="paragraph" w:styleId="FootnoteText">
    <w:name w:val="footnote text"/>
    <w:basedOn w:val="Normal"/>
    <w:link w:val="FootnoteTextChar"/>
    <w:rsid w:val="00787AA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87AA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D6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51F"/>
  </w:style>
  <w:style w:type="paragraph" w:styleId="Footer">
    <w:name w:val="footer"/>
    <w:basedOn w:val="Normal"/>
    <w:link w:val="FooterChar"/>
    <w:uiPriority w:val="99"/>
    <w:unhideWhenUsed/>
    <w:rsid w:val="004D6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51F"/>
  </w:style>
  <w:style w:type="paragraph" w:styleId="BalloonText">
    <w:name w:val="Balloon Text"/>
    <w:basedOn w:val="Normal"/>
    <w:link w:val="BalloonTextChar"/>
    <w:uiPriority w:val="99"/>
    <w:semiHidden/>
    <w:unhideWhenUsed/>
    <w:rsid w:val="00805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0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5</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161</cp:revision>
  <cp:lastPrinted>2023-02-17T03:08:00Z</cp:lastPrinted>
  <dcterms:created xsi:type="dcterms:W3CDTF">2023-02-16T09:08:00Z</dcterms:created>
  <dcterms:modified xsi:type="dcterms:W3CDTF">2023-02-17T08:21:00Z</dcterms:modified>
</cp:coreProperties>
</file>